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77C320" w14:textId="5729047A" w:rsidR="00EC1E87" w:rsidRPr="005D1462" w:rsidRDefault="00EC1E87" w:rsidP="00B25316">
      <w:pPr>
        <w:bidi/>
        <w:spacing w:after="0" w:line="20" w:lineRule="atLeast"/>
        <w:jc w:val="center"/>
        <w:rPr>
          <w:rFonts w:ascii="Traditional Arabic" w:hAnsi="Traditional Arabic" w:cs="Traditional Arabic"/>
          <w:sz w:val="36"/>
          <w:szCs w:val="36"/>
        </w:rPr>
      </w:pPr>
      <w:r w:rsidRPr="005D1462">
        <w:rPr>
          <w:rFonts w:ascii="Traditional Arabic" w:hAnsi="Traditional Arabic" w:cs="Traditional Arabic"/>
          <w:sz w:val="36"/>
          <w:szCs w:val="36"/>
          <w:rtl/>
        </w:rPr>
        <w:t>خطبة الجمعة</w:t>
      </w:r>
    </w:p>
    <w:p w14:paraId="46856084" w14:textId="77777777" w:rsidR="00EC1E87" w:rsidRPr="005D1462" w:rsidRDefault="00EC1E87" w:rsidP="00B25316">
      <w:pPr>
        <w:bidi/>
        <w:spacing w:after="0" w:line="20" w:lineRule="atLeast"/>
        <w:jc w:val="center"/>
        <w:rPr>
          <w:rFonts w:ascii="Traditional Arabic" w:hAnsi="Traditional Arabic" w:cs="Traditional Arabic"/>
          <w:sz w:val="36"/>
          <w:szCs w:val="36"/>
        </w:rPr>
      </w:pPr>
      <w:r w:rsidRPr="005D1462">
        <w:rPr>
          <w:rFonts w:ascii="Traditional Arabic" w:hAnsi="Traditional Arabic" w:cs="Traditional Arabic"/>
          <w:sz w:val="36"/>
          <w:szCs w:val="36"/>
          <w:rtl/>
        </w:rPr>
        <w:t>التي ألقاها أمير المؤمنين سيدنا مرزا مسرور أحمد أيده الله تعالى بنصره العزيز</w:t>
      </w:r>
    </w:p>
    <w:p w14:paraId="05D48325" w14:textId="6B516CB7" w:rsidR="00143037" w:rsidRPr="005D1462" w:rsidRDefault="00EC1E87" w:rsidP="00B25316">
      <w:pPr>
        <w:bidi/>
        <w:spacing w:after="0" w:line="20" w:lineRule="atLeast"/>
        <w:jc w:val="center"/>
        <w:rPr>
          <w:rFonts w:ascii="Traditional Arabic" w:hAnsi="Traditional Arabic" w:cs="Traditional Arabic"/>
          <w:sz w:val="36"/>
          <w:szCs w:val="36"/>
          <w:rtl/>
        </w:rPr>
      </w:pPr>
      <w:r w:rsidRPr="005D1462">
        <w:rPr>
          <w:rFonts w:ascii="Traditional Arabic" w:hAnsi="Traditional Arabic" w:cs="Traditional Arabic"/>
          <w:sz w:val="36"/>
          <w:szCs w:val="36"/>
          <w:rtl/>
        </w:rPr>
        <w:t>الخليفة الخامس للمسيح الموعود والإمام المهدي</w:t>
      </w:r>
      <w:r w:rsidR="00C738A4">
        <w:rPr>
          <w:rFonts w:ascii="Traditional Arabic" w:hAnsi="Traditional Arabic" w:cs="Traditional Arabic"/>
          <w:sz w:val="36"/>
          <w:szCs w:val="36"/>
          <w:rtl/>
        </w:rPr>
        <w:t xml:space="preserve"> </w:t>
      </w:r>
      <w:r w:rsidRPr="005D1462">
        <w:rPr>
          <w:rFonts w:ascii="Traditional Arabic" w:hAnsi="Traditional Arabic" w:cs="Traditional Arabic"/>
          <w:sz w:val="36"/>
          <w:szCs w:val="36"/>
        </w:rPr>
        <w:sym w:font="AGA Arabesque" w:char="F075"/>
      </w:r>
    </w:p>
    <w:p w14:paraId="44B7D817" w14:textId="50E1CE27" w:rsidR="00EC1E87" w:rsidRPr="005D1462" w:rsidRDefault="00EC1E87" w:rsidP="00BB7D0F">
      <w:pPr>
        <w:bidi/>
        <w:spacing w:after="0" w:line="20" w:lineRule="atLeast"/>
        <w:jc w:val="center"/>
        <w:rPr>
          <w:rFonts w:ascii="Traditional Arabic" w:hAnsi="Traditional Arabic" w:cs="Traditional Arabic"/>
          <w:sz w:val="36"/>
          <w:szCs w:val="36"/>
        </w:rPr>
      </w:pPr>
      <w:r w:rsidRPr="005D1462">
        <w:rPr>
          <w:rFonts w:ascii="Traditional Arabic" w:hAnsi="Traditional Arabic" w:cs="Traditional Arabic"/>
          <w:sz w:val="36"/>
          <w:szCs w:val="36"/>
          <w:rtl/>
        </w:rPr>
        <w:t>بتاريخ</w:t>
      </w:r>
      <w:r w:rsidR="0012451C" w:rsidRPr="005D1462">
        <w:rPr>
          <w:rFonts w:ascii="Traditional Arabic" w:hAnsi="Traditional Arabic" w:cs="Traditional Arabic" w:hint="cs"/>
          <w:sz w:val="36"/>
          <w:szCs w:val="36"/>
          <w:rtl/>
        </w:rPr>
        <w:t xml:space="preserve"> </w:t>
      </w:r>
      <w:r w:rsidR="00BB7D0F">
        <w:rPr>
          <w:rFonts w:ascii="Traditional Arabic" w:hAnsi="Traditional Arabic" w:cs="Traditional Arabic" w:hint="cs"/>
          <w:sz w:val="36"/>
          <w:szCs w:val="36"/>
          <w:rtl/>
        </w:rPr>
        <w:t>9</w:t>
      </w:r>
      <w:r w:rsidR="006704EC" w:rsidRPr="005D1462">
        <w:rPr>
          <w:rFonts w:ascii="Traditional Arabic" w:hAnsi="Traditional Arabic" w:cs="Traditional Arabic"/>
          <w:sz w:val="36"/>
          <w:szCs w:val="36"/>
          <w:rtl/>
        </w:rPr>
        <w:t>/</w:t>
      </w:r>
      <w:r w:rsidR="00284E4C">
        <w:rPr>
          <w:rFonts w:ascii="Traditional Arabic" w:hAnsi="Traditional Arabic" w:cs="Traditional Arabic" w:hint="cs"/>
          <w:sz w:val="36"/>
          <w:szCs w:val="36"/>
          <w:rtl/>
        </w:rPr>
        <w:t>10</w:t>
      </w:r>
      <w:r w:rsidR="006704EC" w:rsidRPr="005D1462">
        <w:rPr>
          <w:rFonts w:ascii="Traditional Arabic" w:hAnsi="Traditional Arabic" w:cs="Traditional Arabic"/>
          <w:sz w:val="36"/>
          <w:szCs w:val="36"/>
          <w:rtl/>
        </w:rPr>
        <w:t>/2026</w:t>
      </w:r>
      <w:r w:rsidR="005D1462" w:rsidRPr="005D1462">
        <w:rPr>
          <w:rFonts w:ascii="Traditional Arabic" w:hAnsi="Traditional Arabic" w:cs="Traditional Arabic" w:hint="cs"/>
          <w:sz w:val="36"/>
          <w:szCs w:val="36"/>
          <w:rtl/>
        </w:rPr>
        <w:t xml:space="preserve"> </w:t>
      </w:r>
    </w:p>
    <w:p w14:paraId="5BE9C64B" w14:textId="52E5D923" w:rsidR="00EC1E87" w:rsidRPr="005D1462" w:rsidRDefault="00EC1E87" w:rsidP="00B25316">
      <w:pPr>
        <w:bidi/>
        <w:spacing w:after="0" w:line="20" w:lineRule="atLeast"/>
        <w:jc w:val="center"/>
        <w:rPr>
          <w:rFonts w:ascii="Traditional Arabic" w:hAnsi="Traditional Arabic" w:cs="Traditional Arabic"/>
          <w:sz w:val="36"/>
          <w:szCs w:val="36"/>
        </w:rPr>
      </w:pPr>
      <w:r w:rsidRPr="005D1462">
        <w:rPr>
          <w:rFonts w:ascii="Traditional Arabic" w:hAnsi="Traditional Arabic" w:cs="Traditional Arabic"/>
          <w:sz w:val="36"/>
          <w:szCs w:val="36"/>
          <w:rtl/>
        </w:rPr>
        <w:t xml:space="preserve">في </w:t>
      </w:r>
      <w:r w:rsidR="0062499C" w:rsidRPr="005D1462">
        <w:rPr>
          <w:rFonts w:ascii="Traditional Arabic" w:hAnsi="Traditional Arabic" w:cs="Traditional Arabic"/>
          <w:sz w:val="36"/>
          <w:szCs w:val="36"/>
          <w:rtl/>
        </w:rPr>
        <w:t>المسجد المبارك بإسلام آباد</w:t>
      </w:r>
      <w:r w:rsidRPr="005D1462">
        <w:rPr>
          <w:rFonts w:ascii="Traditional Arabic" w:hAnsi="Traditional Arabic" w:cs="Traditional Arabic"/>
          <w:sz w:val="36"/>
          <w:szCs w:val="36"/>
          <w:rtl/>
        </w:rPr>
        <w:t xml:space="preserve"> </w:t>
      </w:r>
      <w:r w:rsidR="0062499C" w:rsidRPr="005D1462">
        <w:rPr>
          <w:rFonts w:ascii="Traditional Arabic" w:hAnsi="Traditional Arabic" w:cs="Traditional Arabic"/>
          <w:sz w:val="36"/>
          <w:szCs w:val="36"/>
          <w:rtl/>
        </w:rPr>
        <w:t xml:space="preserve">في </w:t>
      </w:r>
      <w:r w:rsidRPr="005D1462">
        <w:rPr>
          <w:rFonts w:ascii="Traditional Arabic" w:hAnsi="Traditional Arabic" w:cs="Traditional Arabic"/>
          <w:sz w:val="36"/>
          <w:szCs w:val="36"/>
          <w:rtl/>
        </w:rPr>
        <w:t>بريطانيا</w:t>
      </w:r>
      <w:r w:rsidR="007D66B7" w:rsidRPr="005D1462">
        <w:rPr>
          <w:rFonts w:ascii="Traditional Arabic" w:hAnsi="Traditional Arabic" w:cs="Traditional Arabic" w:hint="cs"/>
          <w:sz w:val="36"/>
          <w:szCs w:val="36"/>
          <w:rtl/>
        </w:rPr>
        <w:t xml:space="preserve"> </w:t>
      </w:r>
    </w:p>
    <w:p w14:paraId="36702A12" w14:textId="6964373A" w:rsidR="00630F2E" w:rsidRPr="005D1462" w:rsidRDefault="00630F2E" w:rsidP="00B25316">
      <w:pPr>
        <w:shd w:val="clear" w:color="auto" w:fill="FFFFFF"/>
        <w:bidi/>
        <w:spacing w:after="0" w:line="20" w:lineRule="atLeast"/>
        <w:jc w:val="center"/>
        <w:rPr>
          <w:rFonts w:ascii="Traditional Arabic" w:hAnsi="Traditional Arabic" w:cs="Traditional Arabic"/>
          <w:sz w:val="36"/>
          <w:szCs w:val="36"/>
          <w:rtl/>
        </w:rPr>
      </w:pPr>
      <w:r w:rsidRPr="005D1462">
        <w:rPr>
          <w:rFonts w:ascii="Traditional Arabic" w:hAnsi="Traditional Arabic" w:cs="Traditional Arabic" w:hint="cs"/>
          <w:sz w:val="36"/>
          <w:szCs w:val="36"/>
          <w:rtl/>
        </w:rPr>
        <w:t>------</w:t>
      </w:r>
      <w:r w:rsidR="008C1043">
        <w:rPr>
          <w:rFonts w:ascii="Traditional Arabic" w:hAnsi="Traditional Arabic" w:cs="Traditional Arabic" w:hint="cs"/>
          <w:sz w:val="36"/>
          <w:szCs w:val="36"/>
          <w:rtl/>
        </w:rPr>
        <w:t xml:space="preserve"> </w:t>
      </w:r>
    </w:p>
    <w:p w14:paraId="06CB11A7" w14:textId="2D9939DC" w:rsidR="005D1462" w:rsidRPr="00284E4C" w:rsidRDefault="00EC1E87" w:rsidP="003F3E92">
      <w:pPr>
        <w:shd w:val="clear" w:color="auto" w:fill="FFFFFF"/>
        <w:bidi/>
        <w:spacing w:after="0" w:line="20" w:lineRule="atLeast"/>
        <w:jc w:val="both"/>
        <w:rPr>
          <w:rFonts w:ascii="Traditional Arabic" w:hAnsi="Traditional Arabic" w:cs="Traditional Arabic"/>
          <w:sz w:val="36"/>
          <w:szCs w:val="36"/>
          <w:rtl/>
        </w:rPr>
      </w:pPr>
      <w:r w:rsidRPr="00284E4C">
        <w:rPr>
          <w:rFonts w:ascii="Traditional Arabic" w:hAnsi="Traditional Arabic" w:cs="Traditional Arabic"/>
          <w:sz w:val="36"/>
          <w:szCs w:val="36"/>
          <w:rtl/>
        </w:rPr>
        <w:t>أشهد أن لا إله إلا الله وحده لا شريك له، وأشهد أن محمّدًا عبده ورسوله. أما بعد فأعوذ بالله من الشيطان الرّجيم.</w:t>
      </w:r>
      <w:r w:rsidR="00891150" w:rsidRPr="00284E4C">
        <w:rPr>
          <w:rFonts w:ascii="Traditional Arabic" w:hAnsi="Traditional Arabic" w:cs="Traditional Arabic"/>
          <w:sz w:val="36"/>
          <w:szCs w:val="36"/>
        </w:rPr>
        <w:sym w:font="AGA Arabesque" w:char="F05D"/>
      </w:r>
      <w:r w:rsidR="00891150" w:rsidRPr="00284E4C">
        <w:rPr>
          <w:rFonts w:ascii="Traditional Arabic" w:hAnsi="Traditional Arabic" w:cs="Traditional Arabic"/>
          <w:sz w:val="36"/>
          <w:szCs w:val="36"/>
        </w:rPr>
        <w:t xml:space="preserve"> </w:t>
      </w:r>
      <w:r w:rsidRPr="00284E4C">
        <w:rPr>
          <w:rFonts w:ascii="Traditional Arabic" w:hAnsi="Traditional Arabic" w:cs="Traditional Arabic"/>
          <w:sz w:val="36"/>
          <w:szCs w:val="36"/>
          <w:rtl/>
        </w:rPr>
        <w:t>بسْمِ الله الرَّحْمَن الرَّحيم * الْحَمْدُ لله رَبِّ الْعَالَمينَ * الرَّحْمَن الرَّحيم * مَالك يوْم الدِّين * إيَّاكَ نعْبُدُ وَإيَّاكَ نَسْتَعينُ * اهْدنَا الصِّرَاطَ الْمُسْتَقيمَ * صِرَاط الَّذِينَ أَنعَمْتَ عَلَيْهِمْ غَيْرِ الْمَغْضُوب عَلَيْهمْ وَلا الضَّالِّينَ</w:t>
      </w:r>
      <w:r w:rsidR="00891150" w:rsidRPr="00284E4C">
        <w:rPr>
          <w:rFonts w:ascii="Traditional Arabic" w:hAnsi="Traditional Arabic" w:cs="Traditional Arabic"/>
          <w:sz w:val="36"/>
          <w:szCs w:val="36"/>
        </w:rPr>
        <w:sym w:font="AGA Arabesque" w:char="F05B"/>
      </w:r>
      <w:r w:rsidRPr="00284E4C">
        <w:rPr>
          <w:rFonts w:ascii="Traditional Arabic" w:hAnsi="Traditional Arabic" w:cs="Traditional Arabic"/>
          <w:sz w:val="36"/>
          <w:szCs w:val="36"/>
          <w:rtl/>
        </w:rPr>
        <w:t>، آمين</w:t>
      </w:r>
      <w:r w:rsidRPr="00284E4C">
        <w:rPr>
          <w:rFonts w:ascii="Traditional Arabic" w:hAnsi="Traditional Arabic" w:cs="Traditional Arabic"/>
          <w:sz w:val="36"/>
          <w:szCs w:val="36"/>
        </w:rPr>
        <w:t>.</w:t>
      </w:r>
    </w:p>
    <w:p w14:paraId="5D9A159B" w14:textId="5A57FBA2" w:rsidR="00BB7D0F" w:rsidRPr="000636E5" w:rsidRDefault="00BB7D0F" w:rsidP="003F3E92">
      <w:pPr>
        <w:bidi/>
        <w:spacing w:after="0" w:line="20" w:lineRule="atLeast"/>
        <w:jc w:val="both"/>
        <w:rPr>
          <w:rFonts w:ascii="Traditional Arabic" w:hAnsi="Traditional Arabic" w:cs="Traditional Arabic"/>
          <w:sz w:val="36"/>
          <w:szCs w:val="36"/>
          <w:rtl/>
        </w:rPr>
      </w:pPr>
      <w:r w:rsidRPr="000636E5">
        <w:rPr>
          <w:rFonts w:ascii="Traditional Arabic" w:hAnsi="Traditional Arabic" w:cs="Traditional Arabic"/>
          <w:sz w:val="36"/>
          <w:szCs w:val="36"/>
          <w:rtl/>
        </w:rPr>
        <w:t xml:space="preserve">يقول مرزا بشير أحمد </w:t>
      </w:r>
      <w:r w:rsidRPr="000636E5">
        <w:rPr>
          <w:rFonts w:ascii="Traditional Arabic" w:hAnsi="Traditional Arabic" w:cs="Traditional Arabic"/>
          <w:sz w:val="36"/>
          <w:szCs w:val="36"/>
        </w:rPr>
        <w:sym w:font="AGA Arabesque" w:char="F074"/>
      </w:r>
      <w:r w:rsidRPr="000636E5">
        <w:rPr>
          <w:rFonts w:ascii="Traditional Arabic" w:hAnsi="Traditional Arabic" w:cs="Traditional Arabic"/>
          <w:sz w:val="36"/>
          <w:szCs w:val="36"/>
          <w:rtl/>
        </w:rPr>
        <w:t xml:space="preserve">: حدّثني الدكتور مير محمد إسماعيل </w:t>
      </w:r>
      <w:r>
        <w:rPr>
          <w:rFonts w:ascii="Traditional Arabic" w:hAnsi="Traditional Arabic" w:cs="Traditional Arabic" w:hint="cs"/>
          <w:sz w:val="36"/>
          <w:szCs w:val="36"/>
          <w:rtl/>
        </w:rPr>
        <w:t xml:space="preserve">المحترم ضمن بيان وقائع توكل سيدنا المسيح الموعود </w:t>
      </w:r>
      <w:r w:rsidRPr="00BB7D0F">
        <w:rPr>
          <w:rFonts w:ascii="Traditional Arabic" w:hAnsi="Traditional Arabic" w:cs="Traditional Arabic"/>
          <w:sz w:val="36"/>
          <w:szCs w:val="36"/>
        </w:rPr>
        <w:sym w:font="AGA Arabesque" w:char="F075"/>
      </w:r>
      <w:r w:rsidRPr="000636E5">
        <w:rPr>
          <w:rFonts w:ascii="Traditional Arabic" w:hAnsi="Traditional Arabic" w:cs="Traditional Arabic"/>
          <w:sz w:val="36"/>
          <w:szCs w:val="36"/>
          <w:rtl/>
        </w:rPr>
        <w:t xml:space="preserve">: كان أسلوب المسيح الموعود </w:t>
      </w:r>
      <w:r w:rsidRPr="000636E5">
        <w:rPr>
          <w:rFonts w:ascii="Traditional Arabic" w:hAnsi="Traditional Arabic" w:cs="Traditional Arabic"/>
          <w:sz w:val="36"/>
          <w:szCs w:val="36"/>
        </w:rPr>
        <w:sym w:font="AGA Arabesque" w:char="F075"/>
      </w:r>
      <w:r w:rsidRPr="000636E5">
        <w:rPr>
          <w:rFonts w:ascii="Traditional Arabic" w:hAnsi="Traditional Arabic" w:cs="Traditional Arabic"/>
          <w:sz w:val="36"/>
          <w:szCs w:val="36"/>
          <w:rtl/>
        </w:rPr>
        <w:t xml:space="preserve"> في العلاج ألّا يقتصر على نوعٍ واحدٍ منه؛ بل كان في المرض الواحد يصف الدواء الكيماوي والدواء من </w:t>
      </w:r>
      <w:r w:rsidR="000032F4">
        <w:rPr>
          <w:rFonts w:ascii="Traditional Arabic" w:hAnsi="Traditional Arabic" w:cs="Traditional Arabic" w:hint="cs"/>
          <w:sz w:val="36"/>
          <w:szCs w:val="36"/>
          <w:rtl/>
        </w:rPr>
        <w:t>ال</w:t>
      </w:r>
      <w:r w:rsidRPr="000636E5">
        <w:rPr>
          <w:rFonts w:ascii="Traditional Arabic" w:hAnsi="Traditional Arabic" w:cs="Traditional Arabic"/>
          <w:sz w:val="36"/>
          <w:szCs w:val="36"/>
          <w:rtl/>
        </w:rPr>
        <w:t xml:space="preserve">طب </w:t>
      </w:r>
      <w:r w:rsidR="000032F4">
        <w:rPr>
          <w:rFonts w:ascii="Traditional Arabic" w:hAnsi="Traditional Arabic" w:cs="Traditional Arabic" w:hint="cs"/>
          <w:sz w:val="36"/>
          <w:szCs w:val="36"/>
          <w:rtl/>
        </w:rPr>
        <w:t xml:space="preserve">اليوناني، </w:t>
      </w:r>
      <w:r w:rsidRPr="000636E5">
        <w:rPr>
          <w:rFonts w:ascii="Traditional Arabic" w:hAnsi="Traditional Arabic" w:cs="Traditional Arabic"/>
          <w:sz w:val="36"/>
          <w:szCs w:val="36"/>
          <w:rtl/>
        </w:rPr>
        <w:t xml:space="preserve">في الوقت نفسه. وإذا قال شخص ما فيه الفائدة عمل به، وإذا رأى أحدٌ شيئًا في المنام عمل به أيضًا. (في بعض الأحيان يرى الصلحاء وصفات طبية في الرؤى أيضا) فكان المسيح الموعود </w:t>
      </w:r>
      <w:r w:rsidRPr="000636E5">
        <w:rPr>
          <w:rFonts w:ascii="Traditional Arabic" w:hAnsi="Traditional Arabic" w:cs="Traditional Arabic"/>
          <w:sz w:val="36"/>
          <w:szCs w:val="36"/>
        </w:rPr>
        <w:sym w:font="AGA Arabesque" w:char="F075"/>
      </w:r>
      <w:r w:rsidRPr="000636E5">
        <w:rPr>
          <w:rFonts w:ascii="Traditional Arabic" w:hAnsi="Traditional Arabic" w:cs="Traditional Arabic"/>
          <w:sz w:val="36"/>
          <w:szCs w:val="36"/>
          <w:rtl/>
        </w:rPr>
        <w:t xml:space="preserve"> يستمر في الدعاء أيضا إلى جانب العلاج، ويستشيرُ الأطباءَ والحكماءَ في آنٍ واحد، ويستعينُ في العلاج بكتب الطب. باختصار، كان يجعلُ العلاجَ مَزِيجًا عجيبًا، ولكن كان اعتمادهُ الحقيقي والتّامُّ هو على الله تعالى.</w:t>
      </w:r>
    </w:p>
    <w:p w14:paraId="7B3BCD7F" w14:textId="0AD7A6FC" w:rsidR="00BB7D0F" w:rsidRPr="000636E5" w:rsidRDefault="00BB7D0F" w:rsidP="003F3E92">
      <w:pPr>
        <w:bidi/>
        <w:spacing w:after="0" w:line="20" w:lineRule="atLeast"/>
        <w:jc w:val="both"/>
        <w:rPr>
          <w:rFonts w:ascii="Traditional Arabic" w:hAnsi="Traditional Arabic" w:cs="Traditional Arabic"/>
          <w:sz w:val="36"/>
          <w:szCs w:val="36"/>
          <w:rtl/>
        </w:rPr>
      </w:pPr>
      <w:r w:rsidRPr="000636E5">
        <w:rPr>
          <w:rFonts w:ascii="Traditional Arabic" w:hAnsi="Traditional Arabic" w:cs="Traditional Arabic"/>
          <w:sz w:val="36"/>
          <w:szCs w:val="36"/>
          <w:rtl/>
        </w:rPr>
        <w:t xml:space="preserve">يقول بعض الناس </w:t>
      </w:r>
      <w:r w:rsidR="00D510C2">
        <w:rPr>
          <w:rFonts w:ascii="Traditional Arabic" w:hAnsi="Traditional Arabic" w:cs="Traditional Arabic" w:hint="cs"/>
          <w:sz w:val="36"/>
          <w:szCs w:val="36"/>
          <w:rtl/>
        </w:rPr>
        <w:t>إنهم</w:t>
      </w:r>
      <w:r w:rsidR="00D510C2" w:rsidRPr="000636E5">
        <w:rPr>
          <w:rFonts w:ascii="Traditional Arabic" w:hAnsi="Traditional Arabic" w:cs="Traditional Arabic"/>
          <w:sz w:val="36"/>
          <w:szCs w:val="36"/>
          <w:rtl/>
        </w:rPr>
        <w:t xml:space="preserve"> </w:t>
      </w:r>
      <w:r w:rsidRPr="000636E5">
        <w:rPr>
          <w:rFonts w:ascii="Traditional Arabic" w:hAnsi="Traditional Arabic" w:cs="Traditional Arabic"/>
          <w:sz w:val="36"/>
          <w:szCs w:val="36"/>
          <w:rtl/>
        </w:rPr>
        <w:t xml:space="preserve">يصابون بالقلق، ولكن مَن يصاب به، ولماذا؟ وهل هذه عقوبة؟ وما السبب وراءه؟ </w:t>
      </w:r>
    </w:p>
    <w:p w14:paraId="40477A72" w14:textId="66EE84F6" w:rsidR="00BB7D0F" w:rsidRPr="000636E5" w:rsidRDefault="00BB7D0F" w:rsidP="003F3E92">
      <w:pPr>
        <w:bidi/>
        <w:spacing w:after="0" w:line="20" w:lineRule="atLeast"/>
        <w:jc w:val="both"/>
        <w:rPr>
          <w:rFonts w:ascii="Traditional Arabic" w:hAnsi="Traditional Arabic" w:cs="Traditional Arabic"/>
          <w:spacing w:val="6"/>
          <w:sz w:val="36"/>
          <w:szCs w:val="36"/>
          <w:rtl/>
          <w:lang w:bidi="ar-SY"/>
        </w:rPr>
      </w:pPr>
      <w:r w:rsidRPr="000636E5">
        <w:rPr>
          <w:rFonts w:ascii="Traditional Arabic" w:hAnsi="Traditional Arabic" w:cs="Traditional Arabic"/>
          <w:sz w:val="36"/>
          <w:szCs w:val="36"/>
          <w:rtl/>
        </w:rPr>
        <w:t xml:space="preserve">فيقول المسيح الموعود </w:t>
      </w:r>
      <w:r w:rsidRPr="000636E5">
        <w:rPr>
          <w:rFonts w:ascii="Traditional Arabic" w:hAnsi="Traditional Arabic" w:cs="Traditional Arabic"/>
          <w:sz w:val="36"/>
          <w:szCs w:val="36"/>
        </w:rPr>
        <w:sym w:font="AGA Arabesque" w:char="F075"/>
      </w:r>
      <w:r w:rsidRPr="000636E5">
        <w:rPr>
          <w:rFonts w:ascii="Traditional Arabic" w:hAnsi="Traditional Arabic" w:cs="Traditional Arabic"/>
          <w:sz w:val="36"/>
          <w:szCs w:val="36"/>
          <w:rtl/>
        </w:rPr>
        <w:t xml:space="preserve"> مبيِّنا الفرق بين قلق الأنبياء وقلق عامة الناس: </w:t>
      </w:r>
      <w:r w:rsidR="006E490E">
        <w:rPr>
          <w:rFonts w:ascii="Traditional Arabic" w:hAnsi="Traditional Arabic" w:cs="Traditional Arabic" w:hint="cs"/>
          <w:sz w:val="36"/>
          <w:szCs w:val="36"/>
          <w:rtl/>
        </w:rPr>
        <w:t>"</w:t>
      </w:r>
      <w:r w:rsidRPr="000636E5">
        <w:rPr>
          <w:rFonts w:ascii="Traditional Arabic" w:hAnsi="Traditional Arabic" w:cs="Traditional Arabic"/>
          <w:spacing w:val="6"/>
          <w:sz w:val="36"/>
          <w:szCs w:val="36"/>
          <w:rtl/>
          <w:lang w:bidi="ar-SY"/>
        </w:rPr>
        <w:t xml:space="preserve">صحيح أن الإنسان يقلق بمقتضى البشرية. والأنبياء أيضا يشاركون في ذلك. قد أصاب النبي </w:t>
      </w:r>
      <w:r w:rsidRPr="000636E5">
        <w:rPr>
          <w:rFonts w:ascii="Traditional Arabic" w:hAnsi="Traditional Arabic" w:cs="Traditional Arabic"/>
          <w:spacing w:val="6"/>
          <w:sz w:val="36"/>
          <w:szCs w:val="36"/>
          <w:lang w:bidi="ar-SY"/>
        </w:rPr>
        <w:sym w:font="AGA Arabesque" w:char="F072"/>
      </w:r>
      <w:r w:rsidRPr="000636E5">
        <w:rPr>
          <w:rFonts w:ascii="Traditional Arabic" w:hAnsi="Traditional Arabic" w:cs="Traditional Arabic"/>
          <w:spacing w:val="6"/>
          <w:sz w:val="36"/>
          <w:szCs w:val="36"/>
          <w:rtl/>
          <w:lang w:bidi="ar-SY"/>
        </w:rPr>
        <w:t xml:space="preserve"> أيضا اضطراب في معركة بدر، لكن الفرق بين العامة والأنبياء هو أن اضطراب الأنبياء لا يشوبه يأس أبدًا مثل اضطراب عامة الناس، بل يكون الأنبياء واثقين جدًّا بأن الله </w:t>
      </w:r>
      <w:r w:rsidRPr="000636E5">
        <w:rPr>
          <w:rFonts w:ascii="Traditional Arabic" w:hAnsi="Traditional Arabic" w:cs="Traditional Arabic"/>
          <w:spacing w:val="6"/>
          <w:sz w:val="36"/>
          <w:szCs w:val="36"/>
          <w:lang w:bidi="ar-SY"/>
        </w:rPr>
        <w:sym w:font="AGA Arabesque" w:char="F049"/>
      </w:r>
      <w:r w:rsidRPr="000636E5">
        <w:rPr>
          <w:rFonts w:ascii="Traditional Arabic" w:hAnsi="Traditional Arabic" w:cs="Traditional Arabic"/>
          <w:spacing w:val="6"/>
          <w:sz w:val="36"/>
          <w:szCs w:val="36"/>
          <w:rtl/>
          <w:lang w:bidi="ar-SY"/>
        </w:rPr>
        <w:t xml:space="preserve"> لن يضيعهم أبدًا. أما أنا فلو أُلقي بي في النار المضطرمة فأؤمن بأني لن أضيع. صحيح أني سأقلق على أنها نار ولكن أملي سيبقى قويًّا بأني سوف أسمع حالا نداء </w:t>
      </w:r>
      <w:r w:rsidRPr="000636E5">
        <w:rPr>
          <w:rFonts w:ascii="Traditional Arabic" w:hAnsi="Traditional Arabic" w:cs="Traditional Arabic"/>
          <w:spacing w:val="6"/>
          <w:sz w:val="36"/>
          <w:szCs w:val="36"/>
          <w:lang w:bidi="ar-SY"/>
        </w:rPr>
        <w:sym w:font="AGA Arabesque" w:char="F05D"/>
      </w:r>
      <w:r w:rsidRPr="000636E5">
        <w:rPr>
          <w:rFonts w:ascii="Traditional Arabic" w:hAnsi="Traditional Arabic" w:cs="Traditional Arabic"/>
          <w:spacing w:val="6"/>
          <w:sz w:val="36"/>
          <w:szCs w:val="36"/>
          <w:rtl/>
          <w:lang w:bidi="ar-SY"/>
        </w:rPr>
        <w:t>يَا نَارُ كُونِي بَرْدًا وَسَلَامًا عَلَى إِبْرَاهِيمَ</w:t>
      </w:r>
      <w:r w:rsidRPr="000636E5">
        <w:rPr>
          <w:rFonts w:ascii="Traditional Arabic" w:hAnsi="Traditional Arabic" w:cs="Traditional Arabic"/>
          <w:spacing w:val="6"/>
          <w:sz w:val="36"/>
          <w:szCs w:val="36"/>
          <w:lang w:bidi="ar-SY"/>
        </w:rPr>
        <w:sym w:font="AGA Arabesque" w:char="F05B"/>
      </w:r>
      <w:r w:rsidRPr="000636E5">
        <w:rPr>
          <w:rFonts w:ascii="Traditional Arabic" w:hAnsi="Traditional Arabic" w:cs="Traditional Arabic"/>
          <w:spacing w:val="6"/>
          <w:sz w:val="36"/>
          <w:szCs w:val="36"/>
          <w:rtl/>
          <w:lang w:bidi="ar-SY"/>
        </w:rPr>
        <w:t xml:space="preserve"> بينما يتسم قلق الآخرين بيأس</w:t>
      </w:r>
      <w:r w:rsidR="006E490E">
        <w:rPr>
          <w:rFonts w:ascii="Traditional Arabic" w:hAnsi="Traditional Arabic" w:cs="Traditional Arabic" w:hint="cs"/>
          <w:spacing w:val="6"/>
          <w:sz w:val="36"/>
          <w:szCs w:val="36"/>
          <w:rtl/>
          <w:lang w:bidi="ar-SY"/>
        </w:rPr>
        <w:t>"</w:t>
      </w:r>
      <w:r w:rsidRPr="000636E5">
        <w:rPr>
          <w:rFonts w:ascii="Traditional Arabic" w:hAnsi="Traditional Arabic" w:cs="Traditional Arabic"/>
          <w:spacing w:val="6"/>
          <w:sz w:val="36"/>
          <w:szCs w:val="36"/>
          <w:rtl/>
          <w:lang w:bidi="ar-SY"/>
        </w:rPr>
        <w:t>.</w:t>
      </w:r>
    </w:p>
    <w:p w14:paraId="11314441" w14:textId="262D68D4" w:rsidR="00BB7D0F" w:rsidRPr="000636E5" w:rsidRDefault="00BB7D0F" w:rsidP="003F3E92">
      <w:pPr>
        <w:bidi/>
        <w:spacing w:after="0" w:line="20" w:lineRule="atLeast"/>
        <w:jc w:val="both"/>
        <w:rPr>
          <w:rFonts w:ascii="Traditional Arabic" w:hAnsi="Traditional Arabic" w:cs="Traditional Arabic"/>
          <w:spacing w:val="6"/>
          <w:sz w:val="36"/>
          <w:szCs w:val="36"/>
          <w:lang w:bidi="ar-SY"/>
        </w:rPr>
      </w:pPr>
      <w:r w:rsidRPr="000636E5">
        <w:rPr>
          <w:rFonts w:ascii="Traditional Arabic" w:hAnsi="Traditional Arabic" w:cs="Traditional Arabic"/>
          <w:spacing w:val="6"/>
          <w:sz w:val="36"/>
          <w:szCs w:val="36"/>
          <w:rtl/>
          <w:lang w:bidi="ar-SY"/>
        </w:rPr>
        <w:t xml:space="preserve">أقول: </w:t>
      </w:r>
      <w:r w:rsidRPr="000636E5">
        <w:rPr>
          <w:rFonts w:ascii="Traditional Arabic" w:hAnsi="Traditional Arabic" w:cs="Traditional Arabic"/>
          <w:spacing w:val="6"/>
          <w:sz w:val="36"/>
          <w:szCs w:val="36"/>
          <w:rtl/>
        </w:rPr>
        <w:t>إن الذين لا إيمان لهم</w:t>
      </w:r>
      <w:r w:rsidRPr="000636E5">
        <w:rPr>
          <w:rFonts w:ascii="Traditional Arabic" w:hAnsi="Traditional Arabic" w:cs="Traditional Arabic"/>
          <w:spacing w:val="6"/>
          <w:sz w:val="36"/>
          <w:szCs w:val="36"/>
          <w:rtl/>
          <w:lang w:bidi="ar-SY"/>
        </w:rPr>
        <w:t xml:space="preserve"> ييأسون ولا</w:t>
      </w:r>
      <w:r w:rsidRPr="000636E5">
        <w:rPr>
          <w:rFonts w:ascii="Traditional Arabic" w:hAnsi="Traditional Arabic" w:cs="Traditional Arabic"/>
          <w:spacing w:val="6"/>
          <w:sz w:val="36"/>
          <w:szCs w:val="36"/>
          <w:rtl/>
        </w:rPr>
        <w:t xml:space="preserve"> يتوقعون الخير من الله تعالى، وهذا كفر. وهذه الحالة هي الكفر بعينه. لذلك، كما أن التوكل على الله تعالى في أوقات القلق والاضطراب من خصائص الأنبياء، ينبغي للمؤمن أيضًا- اقتداءً بالأنبياء ولا سيما بسُنّة النبي </w:t>
      </w:r>
      <w:r w:rsidRPr="000636E5">
        <w:rPr>
          <w:rFonts w:ascii="Traditional Arabic" w:hAnsi="Traditional Arabic" w:cs="Traditional Arabic"/>
          <w:spacing w:val="6"/>
          <w:sz w:val="36"/>
          <w:szCs w:val="36"/>
        </w:rPr>
        <w:sym w:font="AGA Arabesque" w:char="F072"/>
      </w:r>
      <w:r w:rsidRPr="000636E5">
        <w:rPr>
          <w:rFonts w:ascii="Traditional Arabic" w:hAnsi="Traditional Arabic" w:cs="Traditional Arabic"/>
          <w:spacing w:val="6"/>
          <w:sz w:val="36"/>
          <w:szCs w:val="36"/>
          <w:rtl/>
        </w:rPr>
        <w:t xml:space="preserve">- أن يتوكل على الله دائما ولا يسمح </w:t>
      </w:r>
      <w:r w:rsidRPr="000636E5">
        <w:rPr>
          <w:rFonts w:ascii="Traditional Arabic" w:hAnsi="Traditional Arabic" w:cs="Traditional Arabic"/>
          <w:spacing w:val="6"/>
          <w:sz w:val="36"/>
          <w:szCs w:val="36"/>
          <w:rtl/>
        </w:rPr>
        <w:lastRenderedPageBreak/>
        <w:t>لليأس أن يقترب منه. بل ينبغي أن يكون التوكل على الله تعالى قائمًا حتى في أوقات القلق والاضطراب، مع الأخذ بالأسباب، والإكثار من الدعاء، ثم يجب التوكل على الله تعالى</w:t>
      </w:r>
      <w:r w:rsidRPr="000636E5">
        <w:rPr>
          <w:rFonts w:ascii="Traditional Arabic" w:hAnsi="Traditional Arabic" w:cs="Traditional Arabic"/>
          <w:spacing w:val="6"/>
          <w:sz w:val="36"/>
          <w:szCs w:val="36"/>
          <w:lang w:bidi="ar-SY"/>
        </w:rPr>
        <w:t>.</w:t>
      </w:r>
    </w:p>
    <w:p w14:paraId="2A14271D" w14:textId="77777777" w:rsidR="00BB7D0F" w:rsidRPr="000636E5" w:rsidRDefault="00BB7D0F" w:rsidP="003F3E92">
      <w:pPr>
        <w:bidi/>
        <w:spacing w:after="0" w:line="20" w:lineRule="atLeast"/>
        <w:jc w:val="both"/>
        <w:rPr>
          <w:rFonts w:ascii="Traditional Arabic" w:hAnsi="Traditional Arabic" w:cs="Traditional Arabic"/>
          <w:spacing w:val="6"/>
          <w:sz w:val="36"/>
          <w:szCs w:val="36"/>
          <w:rtl/>
        </w:rPr>
      </w:pPr>
      <w:r w:rsidRPr="000636E5">
        <w:rPr>
          <w:rFonts w:ascii="Traditional Arabic" w:hAnsi="Traditional Arabic" w:cs="Traditional Arabic"/>
          <w:spacing w:val="6"/>
          <w:sz w:val="36"/>
          <w:szCs w:val="36"/>
          <w:rtl/>
        </w:rPr>
        <w:t xml:space="preserve">وقد وجّه المسيح الموعود </w:t>
      </w:r>
      <w:r w:rsidRPr="000636E5">
        <w:rPr>
          <w:rFonts w:ascii="Traditional Arabic" w:hAnsi="Traditional Arabic" w:cs="Traditional Arabic"/>
          <w:spacing w:val="6"/>
          <w:sz w:val="36"/>
          <w:szCs w:val="36"/>
        </w:rPr>
        <w:sym w:font="AGA Arabesque" w:char="F075"/>
      </w:r>
      <w:r w:rsidRPr="000636E5">
        <w:rPr>
          <w:rFonts w:ascii="Traditional Arabic" w:hAnsi="Traditional Arabic" w:cs="Traditional Arabic"/>
          <w:spacing w:val="6"/>
          <w:sz w:val="36"/>
          <w:szCs w:val="36"/>
          <w:rtl/>
        </w:rPr>
        <w:t xml:space="preserve"> المؤمنين أيضًا إلى هذه النصيحة، وهي أن من واجب المؤمن أن يظل متوكلًا على الله تعالى، وألّا ييأس أبدا. </w:t>
      </w:r>
    </w:p>
    <w:p w14:paraId="622D5189" w14:textId="77777777" w:rsidR="00BB7D0F" w:rsidRPr="000636E5" w:rsidRDefault="00BB7D0F" w:rsidP="003F3E92">
      <w:pPr>
        <w:bidi/>
        <w:spacing w:after="0" w:line="20" w:lineRule="atLeast"/>
        <w:jc w:val="both"/>
        <w:rPr>
          <w:rFonts w:ascii="Traditional Arabic" w:hAnsi="Traditional Arabic" w:cs="Traditional Arabic"/>
          <w:sz w:val="36"/>
          <w:szCs w:val="36"/>
        </w:rPr>
      </w:pPr>
      <w:r w:rsidRPr="000636E5">
        <w:rPr>
          <w:rFonts w:ascii="Traditional Arabic" w:hAnsi="Traditional Arabic" w:cs="Traditional Arabic"/>
          <w:sz w:val="36"/>
          <w:szCs w:val="36"/>
          <w:rtl/>
        </w:rPr>
        <w:t xml:space="preserve">يقول سيدنا المصلح الموعود </w:t>
      </w:r>
      <w:r w:rsidRPr="000636E5">
        <w:rPr>
          <w:rFonts w:ascii="Traditional Arabic" w:hAnsi="Traditional Arabic" w:cs="Traditional Arabic"/>
          <w:sz w:val="36"/>
          <w:szCs w:val="36"/>
        </w:rPr>
        <w:sym w:font="AGA Arabesque" w:char="F074"/>
      </w:r>
      <w:r w:rsidRPr="000636E5">
        <w:rPr>
          <w:rFonts w:ascii="Traditional Arabic" w:hAnsi="Traditional Arabic" w:cs="Traditional Arabic"/>
          <w:sz w:val="36"/>
          <w:szCs w:val="36"/>
          <w:rtl/>
        </w:rPr>
        <w:t xml:space="preserve">: إن عشرات الأشخاص من بيننا شهود عيان على أنه عندما كان الخليفة الأول يؤلف كتابه "نور الدين" كتب فيه أن المقصود بذكر إلقاء إبراهيم </w:t>
      </w:r>
      <w:r w:rsidRPr="000636E5">
        <w:rPr>
          <w:rFonts w:ascii="Traditional Arabic" w:hAnsi="Traditional Arabic" w:cs="Traditional Arabic"/>
          <w:sz w:val="36"/>
          <w:szCs w:val="36"/>
        </w:rPr>
        <w:sym w:font="AGA Arabesque" w:char="F075"/>
      </w:r>
      <w:r w:rsidRPr="000636E5">
        <w:rPr>
          <w:rFonts w:ascii="Traditional Arabic" w:hAnsi="Traditional Arabic" w:cs="Traditional Arabic"/>
          <w:sz w:val="36"/>
          <w:szCs w:val="36"/>
          <w:rtl/>
        </w:rPr>
        <w:t xml:space="preserve"> في النار هو نار الحرب.</w:t>
      </w:r>
      <w:r w:rsidRPr="000636E5">
        <w:rPr>
          <w:rFonts w:ascii="Traditional Arabic" w:hAnsi="Traditional Arabic" w:cs="Traditional Arabic"/>
          <w:sz w:val="36"/>
          <w:szCs w:val="36"/>
        </w:rPr>
        <w:t xml:space="preserve"> </w:t>
      </w:r>
      <w:r w:rsidRPr="000636E5">
        <w:rPr>
          <w:rFonts w:ascii="Traditional Arabic" w:hAnsi="Traditional Arabic" w:cs="Traditional Arabic"/>
          <w:sz w:val="36"/>
          <w:szCs w:val="36"/>
          <w:rtl/>
        </w:rPr>
        <w:t>فقد رأى أن البقاء على قيد الحياة بعد الوقوع في النار أمر بالغ الصعوبة، ولذلك فسّر النار بأنها نار الحرب</w:t>
      </w:r>
      <w:r w:rsidRPr="000636E5">
        <w:rPr>
          <w:rFonts w:ascii="Traditional Arabic" w:hAnsi="Traditional Arabic" w:cs="Traditional Arabic"/>
          <w:sz w:val="36"/>
          <w:szCs w:val="36"/>
        </w:rPr>
        <w:t>.</w:t>
      </w:r>
    </w:p>
    <w:p w14:paraId="7F9DD1FA" w14:textId="77777777" w:rsidR="00BB7D0F" w:rsidRPr="000636E5" w:rsidRDefault="00BB7D0F" w:rsidP="003F3E92">
      <w:pPr>
        <w:bidi/>
        <w:spacing w:after="0" w:line="20" w:lineRule="atLeast"/>
        <w:jc w:val="both"/>
        <w:rPr>
          <w:rFonts w:ascii="Traditional Arabic" w:hAnsi="Traditional Arabic" w:cs="Traditional Arabic"/>
          <w:sz w:val="36"/>
          <w:szCs w:val="36"/>
        </w:rPr>
      </w:pPr>
      <w:r w:rsidRPr="000636E5">
        <w:rPr>
          <w:rFonts w:ascii="Traditional Arabic" w:hAnsi="Traditional Arabic" w:cs="Traditional Arabic"/>
          <w:sz w:val="36"/>
          <w:szCs w:val="36"/>
          <w:rtl/>
        </w:rPr>
        <w:t>وفي تلك الأيام، كان المسيح الموعود عليه الصلاة والسلام يذهب للتنزّه في قرية تُسمّى بسرامة (التي تقع بالقرب من قاديان)</w:t>
      </w:r>
      <w:r w:rsidRPr="000636E5">
        <w:rPr>
          <w:rFonts w:ascii="Traditional Arabic" w:hAnsi="Traditional Arabic" w:cs="Traditional Arabic"/>
          <w:sz w:val="36"/>
          <w:szCs w:val="36"/>
        </w:rPr>
        <w:t xml:space="preserve"> </w:t>
      </w:r>
      <w:r w:rsidRPr="000636E5">
        <w:rPr>
          <w:rFonts w:ascii="Traditional Arabic" w:hAnsi="Traditional Arabic" w:cs="Traditional Arabic"/>
          <w:sz w:val="36"/>
          <w:szCs w:val="36"/>
          <w:rtl/>
        </w:rPr>
        <w:t xml:space="preserve">يتابع المصلح الموعود </w:t>
      </w:r>
      <w:r w:rsidRPr="000636E5">
        <w:rPr>
          <w:rFonts w:ascii="Traditional Arabic" w:hAnsi="Traditional Arabic" w:cs="Traditional Arabic"/>
          <w:sz w:val="36"/>
          <w:szCs w:val="36"/>
        </w:rPr>
        <w:sym w:font="AGA Arabesque" w:char="F074"/>
      </w:r>
      <w:r w:rsidRPr="000636E5">
        <w:rPr>
          <w:rFonts w:ascii="Traditional Arabic" w:hAnsi="Traditional Arabic" w:cs="Traditional Arabic"/>
          <w:sz w:val="36"/>
          <w:szCs w:val="36"/>
          <w:rtl/>
        </w:rPr>
        <w:t xml:space="preserve">: أتذكر أنني أيضًا كنت برفقته </w:t>
      </w:r>
      <w:r w:rsidRPr="000636E5">
        <w:rPr>
          <w:rFonts w:ascii="Traditional Arabic" w:hAnsi="Traditional Arabic" w:cs="Traditional Arabic"/>
          <w:sz w:val="36"/>
          <w:szCs w:val="36"/>
        </w:rPr>
        <w:sym w:font="AGA Arabesque" w:char="F075"/>
      </w:r>
      <w:r w:rsidRPr="000636E5">
        <w:rPr>
          <w:rFonts w:ascii="Traditional Arabic" w:hAnsi="Traditional Arabic" w:cs="Traditional Arabic"/>
          <w:sz w:val="36"/>
          <w:szCs w:val="36"/>
          <w:rtl/>
        </w:rPr>
        <w:t>. وفي أثناء التنزه، قال أحد:</w:t>
      </w:r>
      <w:r w:rsidRPr="000636E5">
        <w:rPr>
          <w:rFonts w:ascii="Traditional Arabic" w:hAnsi="Traditional Arabic" w:cs="Traditional Arabic"/>
          <w:sz w:val="36"/>
          <w:szCs w:val="36"/>
        </w:rPr>
        <w:t xml:space="preserve"> </w:t>
      </w:r>
      <w:r w:rsidRPr="000636E5">
        <w:rPr>
          <w:rFonts w:ascii="Traditional Arabic" w:hAnsi="Traditional Arabic" w:cs="Traditional Arabic"/>
          <w:sz w:val="36"/>
          <w:szCs w:val="36"/>
          <w:rtl/>
        </w:rPr>
        <w:t xml:space="preserve">لقد بيّن حضرة المولوي (أي الخليفة الأول مولانا نور الدين </w:t>
      </w:r>
      <w:r w:rsidRPr="000636E5">
        <w:rPr>
          <w:rFonts w:ascii="Traditional Arabic" w:hAnsi="Traditional Arabic" w:cs="Traditional Arabic"/>
          <w:sz w:val="36"/>
          <w:szCs w:val="36"/>
        </w:rPr>
        <w:sym w:font="AGA Arabesque" w:char="F074"/>
      </w:r>
      <w:r w:rsidRPr="000636E5">
        <w:rPr>
          <w:rFonts w:ascii="Traditional Arabic" w:hAnsi="Traditional Arabic" w:cs="Traditional Arabic"/>
          <w:sz w:val="36"/>
          <w:szCs w:val="36"/>
          <w:rtl/>
        </w:rPr>
        <w:t>) نكتة لطيفة للغاية.</w:t>
      </w:r>
    </w:p>
    <w:p w14:paraId="648D6286" w14:textId="360EE9CA" w:rsidR="00BB7D0F" w:rsidRPr="000636E5" w:rsidRDefault="00BB7D0F" w:rsidP="003F3E92">
      <w:pPr>
        <w:bidi/>
        <w:spacing w:after="0" w:line="20" w:lineRule="atLeast"/>
        <w:jc w:val="both"/>
        <w:rPr>
          <w:rFonts w:ascii="Traditional Arabic" w:hAnsi="Traditional Arabic" w:cs="Traditional Arabic"/>
          <w:sz w:val="36"/>
          <w:szCs w:val="36"/>
        </w:rPr>
      </w:pPr>
      <w:r w:rsidRPr="000636E5">
        <w:rPr>
          <w:rFonts w:ascii="Traditional Arabic" w:hAnsi="Traditional Arabic" w:cs="Traditional Arabic"/>
          <w:sz w:val="36"/>
          <w:szCs w:val="36"/>
          <w:rtl/>
        </w:rPr>
        <w:t>إن الذين يميلون عمومًا إلى التفسيرات العقلية يستحسنون مثل هذه الأقوال كثيرًا</w:t>
      </w:r>
      <w:r w:rsidRPr="000636E5">
        <w:rPr>
          <w:rFonts w:ascii="Traditional Arabic" w:hAnsi="Traditional Arabic" w:cs="Traditional Arabic"/>
          <w:sz w:val="36"/>
          <w:szCs w:val="36"/>
        </w:rPr>
        <w:t>.</w:t>
      </w:r>
      <w:r w:rsidRPr="000636E5">
        <w:rPr>
          <w:rFonts w:ascii="Traditional Arabic" w:hAnsi="Traditional Arabic" w:cs="Traditional Arabic"/>
          <w:sz w:val="36"/>
          <w:szCs w:val="36"/>
          <w:rtl/>
        </w:rPr>
        <w:t xml:space="preserve"> ولكن المسيح الموعود عليه الصلاة والسلام ظلّ معظم فترة التنزّه يدحض هذا التفسير، وقال</w:t>
      </w:r>
      <w:r w:rsidRPr="000636E5">
        <w:rPr>
          <w:rFonts w:ascii="Traditional Arabic" w:hAnsi="Traditional Arabic" w:cs="Traditional Arabic"/>
          <w:sz w:val="36"/>
          <w:szCs w:val="36"/>
        </w:rPr>
        <w:t>:</w:t>
      </w:r>
      <w:r w:rsidRPr="000636E5">
        <w:rPr>
          <w:rFonts w:ascii="Traditional Arabic" w:hAnsi="Traditional Arabic" w:cs="Traditional Arabic"/>
          <w:sz w:val="36"/>
          <w:szCs w:val="36"/>
          <w:rtl/>
        </w:rPr>
        <w:t xml:space="preserve"> </w:t>
      </w:r>
      <w:r w:rsidR="006E490E">
        <w:rPr>
          <w:rFonts w:ascii="Traditional Arabic" w:hAnsi="Traditional Arabic" w:cs="Traditional Arabic" w:hint="cs"/>
          <w:sz w:val="36"/>
          <w:szCs w:val="36"/>
          <w:rtl/>
        </w:rPr>
        <w:t>"</w:t>
      </w:r>
      <w:r w:rsidRPr="000636E5">
        <w:rPr>
          <w:rFonts w:ascii="Traditional Arabic" w:hAnsi="Traditional Arabic" w:cs="Traditional Arabic"/>
          <w:sz w:val="36"/>
          <w:szCs w:val="36"/>
          <w:rtl/>
        </w:rPr>
        <w:t>أبلغوا المولوي المحترمَ عني أن يحذف هذه العبارة.</w:t>
      </w:r>
      <w:r w:rsidRPr="000636E5">
        <w:rPr>
          <w:rFonts w:ascii="Traditional Arabic" w:hAnsi="Traditional Arabic" w:cs="Traditional Arabic"/>
          <w:sz w:val="36"/>
          <w:szCs w:val="36"/>
        </w:rPr>
        <w:t xml:space="preserve"> </w:t>
      </w:r>
      <w:r w:rsidRPr="000636E5">
        <w:rPr>
          <w:rFonts w:ascii="Traditional Arabic" w:hAnsi="Traditional Arabic" w:cs="Traditional Arabic"/>
          <w:sz w:val="36"/>
          <w:szCs w:val="36"/>
          <w:rtl/>
        </w:rPr>
        <w:t>فقد أوحِيَ إلي أن النار خادمة لنا، بل هي خادمة خدَامِنا</w:t>
      </w:r>
      <w:r w:rsidRPr="000636E5">
        <w:rPr>
          <w:rFonts w:ascii="Traditional Arabic" w:hAnsi="Traditional Arabic" w:cs="Traditional Arabic"/>
          <w:sz w:val="36"/>
          <w:szCs w:val="36"/>
        </w:rPr>
        <w:t>.</w:t>
      </w:r>
      <w:r w:rsidRPr="000636E5">
        <w:rPr>
          <w:rFonts w:ascii="Traditional Arabic" w:hAnsi="Traditional Arabic" w:cs="Traditional Arabic"/>
          <w:sz w:val="36"/>
          <w:szCs w:val="36"/>
          <w:rtl/>
        </w:rPr>
        <w:t xml:space="preserve"> فإذا كان الله تعالى قد عامل إبراهيم </w:t>
      </w:r>
      <w:r w:rsidRPr="000636E5">
        <w:rPr>
          <w:rFonts w:ascii="Traditional Arabic" w:hAnsi="Traditional Arabic" w:cs="Traditional Arabic"/>
          <w:sz w:val="36"/>
          <w:szCs w:val="36"/>
        </w:rPr>
        <w:sym w:font="AGA Arabesque" w:char="F075"/>
      </w:r>
      <w:r w:rsidRPr="000636E5">
        <w:rPr>
          <w:rFonts w:ascii="Traditional Arabic" w:hAnsi="Traditional Arabic" w:cs="Traditional Arabic"/>
          <w:sz w:val="36"/>
          <w:szCs w:val="36"/>
          <w:rtl/>
        </w:rPr>
        <w:t xml:space="preserve"> بهذه الطريقة، فما العجب في ذلك؟</w:t>
      </w:r>
      <w:r w:rsidR="006E490E">
        <w:rPr>
          <w:rFonts w:ascii="Traditional Arabic" w:hAnsi="Traditional Arabic" w:cs="Traditional Arabic" w:hint="cs"/>
          <w:sz w:val="36"/>
          <w:szCs w:val="36"/>
          <w:rtl/>
        </w:rPr>
        <w:t>".</w:t>
      </w:r>
    </w:p>
    <w:p w14:paraId="1F098E84" w14:textId="549733F7" w:rsidR="00BB7D0F" w:rsidRPr="000636E5" w:rsidRDefault="00BB7D0F" w:rsidP="003F3E92">
      <w:pPr>
        <w:bidi/>
        <w:spacing w:after="0" w:line="20" w:lineRule="atLeast"/>
        <w:jc w:val="both"/>
        <w:rPr>
          <w:rFonts w:ascii="Traditional Arabic" w:hAnsi="Traditional Arabic" w:cs="Traditional Arabic"/>
          <w:sz w:val="36"/>
          <w:szCs w:val="36"/>
        </w:rPr>
      </w:pPr>
      <w:r w:rsidRPr="000636E5">
        <w:rPr>
          <w:rFonts w:ascii="Traditional Arabic" w:hAnsi="Traditional Arabic" w:cs="Traditional Arabic"/>
          <w:sz w:val="36"/>
          <w:szCs w:val="36"/>
          <w:rtl/>
        </w:rPr>
        <w:t xml:space="preserve">ثم قال </w:t>
      </w:r>
      <w:r w:rsidRPr="000636E5">
        <w:rPr>
          <w:rFonts w:ascii="Traditional Arabic" w:hAnsi="Traditional Arabic" w:cs="Traditional Arabic"/>
          <w:sz w:val="36"/>
          <w:szCs w:val="36"/>
        </w:rPr>
        <w:sym w:font="AGA Arabesque" w:char="F075"/>
      </w:r>
      <w:r w:rsidRPr="000636E5">
        <w:rPr>
          <w:rFonts w:ascii="Traditional Arabic" w:hAnsi="Traditional Arabic" w:cs="Traditional Arabic"/>
          <w:sz w:val="36"/>
          <w:szCs w:val="36"/>
          <w:rtl/>
        </w:rPr>
        <w:t xml:space="preserve">: </w:t>
      </w:r>
      <w:r w:rsidR="006E490E">
        <w:rPr>
          <w:rFonts w:ascii="Traditional Arabic" w:hAnsi="Traditional Arabic" w:cs="Traditional Arabic" w:hint="cs"/>
          <w:sz w:val="36"/>
          <w:szCs w:val="36"/>
          <w:rtl/>
        </w:rPr>
        <w:t>"</w:t>
      </w:r>
      <w:r w:rsidRPr="000636E5">
        <w:rPr>
          <w:rFonts w:ascii="Traditional Arabic" w:hAnsi="Traditional Arabic" w:cs="Traditional Arabic"/>
          <w:sz w:val="36"/>
          <w:szCs w:val="36"/>
          <w:rtl/>
        </w:rPr>
        <w:t xml:space="preserve">هل الطاعون أخفّ من النار؟ وانظروا، أليس من المعجزات العظيمة أن الطاعون اجتاح المناطق من جميع الجهات، ومع ذلك حفظ الله تعالى منها بيتنا؟ فإذا كان الله تعالى قد أنقذ إبراهيم </w:t>
      </w:r>
      <w:r w:rsidRPr="000636E5">
        <w:rPr>
          <w:rFonts w:ascii="Traditional Arabic" w:hAnsi="Traditional Arabic" w:cs="Traditional Arabic"/>
          <w:sz w:val="36"/>
          <w:szCs w:val="36"/>
        </w:rPr>
        <w:sym w:font="AGA Arabesque" w:char="F075"/>
      </w:r>
      <w:r w:rsidRPr="000636E5">
        <w:rPr>
          <w:rFonts w:ascii="Traditional Arabic" w:hAnsi="Traditional Arabic" w:cs="Traditional Arabic"/>
          <w:sz w:val="36"/>
          <w:szCs w:val="36"/>
          <w:rtl/>
        </w:rPr>
        <w:t xml:space="preserve"> من النار، فما وجه الاستبعاد في ذلك؟ أبلِغوا المولوي المحترم مني أن يحذف هذه العبارة</w:t>
      </w:r>
      <w:r w:rsidR="006E490E">
        <w:rPr>
          <w:rFonts w:ascii="Traditional Arabic" w:hAnsi="Traditional Arabic" w:cs="Traditional Arabic" w:hint="cs"/>
          <w:sz w:val="36"/>
          <w:szCs w:val="36"/>
          <w:rtl/>
        </w:rPr>
        <w:t>"</w:t>
      </w:r>
      <w:r w:rsidRPr="000636E5">
        <w:rPr>
          <w:rFonts w:ascii="Traditional Arabic" w:hAnsi="Traditional Arabic" w:cs="Traditional Arabic"/>
          <w:sz w:val="36"/>
          <w:szCs w:val="36"/>
          <w:rtl/>
        </w:rPr>
        <w:t xml:space="preserve">. فحذف سيدنا نور الدين </w:t>
      </w:r>
      <w:r w:rsidRPr="000636E5">
        <w:rPr>
          <w:rFonts w:ascii="Traditional Arabic" w:hAnsi="Traditional Arabic" w:cs="Traditional Arabic"/>
          <w:sz w:val="36"/>
          <w:szCs w:val="36"/>
        </w:rPr>
        <w:sym w:font="AGA Arabesque" w:char="F074"/>
      </w:r>
      <w:r w:rsidRPr="000636E5">
        <w:rPr>
          <w:rFonts w:ascii="Traditional Arabic" w:hAnsi="Traditional Arabic" w:cs="Traditional Arabic"/>
          <w:sz w:val="36"/>
          <w:szCs w:val="36"/>
          <w:rtl/>
        </w:rPr>
        <w:t xml:space="preserve"> تلك العبارة بالفعل</w:t>
      </w:r>
      <w:r w:rsidRPr="000636E5">
        <w:rPr>
          <w:rFonts w:ascii="Traditional Arabic" w:hAnsi="Traditional Arabic" w:cs="Traditional Arabic"/>
          <w:sz w:val="36"/>
          <w:szCs w:val="36"/>
        </w:rPr>
        <w:t>.</w:t>
      </w:r>
    </w:p>
    <w:p w14:paraId="4CAD1DA4" w14:textId="73CAC22F" w:rsidR="00BB7D0F" w:rsidRPr="000636E5" w:rsidRDefault="00BB7D0F" w:rsidP="003F3E92">
      <w:pPr>
        <w:bidi/>
        <w:spacing w:after="0" w:line="20" w:lineRule="atLeast"/>
        <w:jc w:val="both"/>
        <w:rPr>
          <w:rFonts w:ascii="Traditional Arabic" w:hAnsi="Traditional Arabic" w:cs="Traditional Arabic"/>
          <w:sz w:val="36"/>
          <w:szCs w:val="36"/>
        </w:rPr>
      </w:pPr>
      <w:r w:rsidRPr="000636E5">
        <w:rPr>
          <w:rFonts w:ascii="Traditional Arabic" w:hAnsi="Traditional Arabic" w:cs="Traditional Arabic"/>
          <w:sz w:val="36"/>
          <w:szCs w:val="36"/>
          <w:rtl/>
        </w:rPr>
        <w:t xml:space="preserve">ما أعظم توكله </w:t>
      </w:r>
      <w:r w:rsidRPr="000636E5">
        <w:rPr>
          <w:rFonts w:ascii="Traditional Arabic" w:hAnsi="Traditional Arabic" w:cs="Traditional Arabic"/>
          <w:sz w:val="36"/>
          <w:szCs w:val="36"/>
        </w:rPr>
        <w:sym w:font="AGA Arabesque" w:char="F075"/>
      </w:r>
      <w:r w:rsidRPr="000636E5">
        <w:rPr>
          <w:rFonts w:ascii="Traditional Arabic" w:hAnsi="Traditional Arabic" w:cs="Traditional Arabic"/>
          <w:sz w:val="36"/>
          <w:szCs w:val="36"/>
          <w:rtl/>
        </w:rPr>
        <w:t>. عندما أخبر</w:t>
      </w:r>
      <w:r w:rsidR="006267B5">
        <w:rPr>
          <w:rFonts w:ascii="Traditional Arabic" w:hAnsi="Traditional Arabic" w:cs="Traditional Arabic" w:hint="cs"/>
          <w:sz w:val="36"/>
          <w:szCs w:val="36"/>
          <w:rtl/>
        </w:rPr>
        <w:t>ه</w:t>
      </w:r>
      <w:r w:rsidRPr="000636E5">
        <w:rPr>
          <w:rFonts w:ascii="Traditional Arabic" w:hAnsi="Traditional Arabic" w:cs="Traditional Arabic"/>
          <w:sz w:val="36"/>
          <w:szCs w:val="36"/>
          <w:rtl/>
        </w:rPr>
        <w:t xml:space="preserve"> الله تعالى بأنه سيحفظه من النار، لم يعد لديه أي مجال لعدم التوكل على الله أو عدم اليقين الكامل به. فقال </w:t>
      </w:r>
      <w:r w:rsidRPr="000636E5">
        <w:rPr>
          <w:rFonts w:ascii="Traditional Arabic" w:hAnsi="Traditional Arabic" w:cs="Traditional Arabic"/>
          <w:sz w:val="36"/>
          <w:szCs w:val="36"/>
        </w:rPr>
        <w:sym w:font="AGA Arabesque" w:char="F075"/>
      </w:r>
      <w:r w:rsidRPr="000636E5">
        <w:rPr>
          <w:rFonts w:ascii="Traditional Arabic" w:hAnsi="Traditional Arabic" w:cs="Traditional Arabic"/>
          <w:sz w:val="36"/>
          <w:szCs w:val="36"/>
          <w:rtl/>
        </w:rPr>
        <w:t xml:space="preserve"> بكل يقين وثقة: </w:t>
      </w:r>
      <w:r w:rsidR="006267B5">
        <w:rPr>
          <w:rFonts w:ascii="Traditional Arabic" w:hAnsi="Traditional Arabic" w:cs="Traditional Arabic" w:hint="cs"/>
          <w:sz w:val="36"/>
          <w:szCs w:val="36"/>
          <w:rtl/>
        </w:rPr>
        <w:t>"</w:t>
      </w:r>
      <w:r w:rsidRPr="000636E5">
        <w:rPr>
          <w:rFonts w:ascii="Traditional Arabic" w:hAnsi="Traditional Arabic" w:cs="Traditional Arabic"/>
          <w:sz w:val="36"/>
          <w:szCs w:val="36"/>
          <w:rtl/>
        </w:rPr>
        <w:t>أقول: إن النار لن تحرقني لأن الله تعالى قد أخبرني بذلك</w:t>
      </w:r>
      <w:r w:rsidR="006267B5">
        <w:rPr>
          <w:rFonts w:ascii="Traditional Arabic" w:hAnsi="Traditional Arabic" w:cs="Traditional Arabic" w:hint="cs"/>
          <w:sz w:val="36"/>
          <w:szCs w:val="36"/>
          <w:rtl/>
        </w:rPr>
        <w:t>"</w:t>
      </w:r>
      <w:r w:rsidRPr="000636E5">
        <w:rPr>
          <w:rFonts w:ascii="Traditional Arabic" w:hAnsi="Traditional Arabic" w:cs="Traditional Arabic"/>
          <w:sz w:val="36"/>
          <w:szCs w:val="36"/>
        </w:rPr>
        <w:t>.</w:t>
      </w:r>
    </w:p>
    <w:p w14:paraId="2857058E" w14:textId="674BB0DB" w:rsidR="00BB7D0F" w:rsidRPr="000636E5" w:rsidRDefault="00BB7D0F" w:rsidP="003F3E92">
      <w:pPr>
        <w:bidi/>
        <w:spacing w:after="0" w:line="20" w:lineRule="atLeast"/>
        <w:jc w:val="both"/>
        <w:rPr>
          <w:rFonts w:ascii="Traditional Arabic" w:hAnsi="Traditional Arabic" w:cs="Traditional Arabic"/>
          <w:sz w:val="36"/>
          <w:szCs w:val="36"/>
          <w:rtl/>
        </w:rPr>
      </w:pPr>
      <w:r w:rsidRPr="000636E5">
        <w:rPr>
          <w:rFonts w:ascii="Traditional Arabic" w:hAnsi="Traditional Arabic" w:cs="Traditional Arabic"/>
          <w:sz w:val="36"/>
          <w:szCs w:val="36"/>
          <w:rtl/>
        </w:rPr>
        <w:t xml:space="preserve">يقول مرزا بشير أحمد </w:t>
      </w:r>
      <w:r w:rsidRPr="000636E5">
        <w:rPr>
          <w:rFonts w:ascii="Traditional Arabic" w:hAnsi="Traditional Arabic" w:cs="Traditional Arabic"/>
          <w:sz w:val="36"/>
          <w:szCs w:val="36"/>
        </w:rPr>
        <w:sym w:font="AGA Arabesque" w:char="F075"/>
      </w:r>
      <w:r w:rsidRPr="000636E5">
        <w:rPr>
          <w:rFonts w:ascii="Traditional Arabic" w:hAnsi="Traditional Arabic" w:cs="Traditional Arabic"/>
          <w:sz w:val="36"/>
          <w:szCs w:val="36"/>
          <w:rtl/>
        </w:rPr>
        <w:t xml:space="preserve">: أخبرني مُنْشِي ظفر أحمد الكَپُورْتَهْلوِي خطيا وقال: في إحدى المرّات بمناسبة الجلسة السنوية، نَفِدَت المبالغُ المخصَّصة للنَّفقات. وفي تلك الأيام، لم تكن تُجْمَع التَّبرُّعات للجلسة السنوية عادة، بل كان سيدنا المسيح الموعود </w:t>
      </w:r>
      <w:r w:rsidRPr="000636E5">
        <w:rPr>
          <w:rFonts w:ascii="Traditional Arabic" w:hAnsi="Traditional Arabic" w:cs="Traditional Arabic"/>
          <w:sz w:val="36"/>
          <w:szCs w:val="36"/>
        </w:rPr>
        <w:sym w:font="AGA Arabesque" w:char="F075"/>
      </w:r>
      <w:r w:rsidRPr="000636E5">
        <w:rPr>
          <w:rFonts w:ascii="Traditional Arabic" w:hAnsi="Traditional Arabic" w:cs="Traditional Arabic"/>
          <w:sz w:val="36"/>
          <w:szCs w:val="36"/>
          <w:rtl/>
        </w:rPr>
        <w:t xml:space="preserve"> يُنْفِقُ عليها من ماله الخاص. فجاءه المرحوم مير ناصر نواب وقال: ليس لدينا طعام للضيوف ليلا. فقال له المسيح الموعود </w:t>
      </w:r>
      <w:r w:rsidRPr="000636E5">
        <w:rPr>
          <w:rFonts w:ascii="Traditional Arabic" w:hAnsi="Traditional Arabic" w:cs="Traditional Arabic"/>
          <w:sz w:val="36"/>
          <w:szCs w:val="36"/>
        </w:rPr>
        <w:sym w:font="AGA Arabesque" w:char="F075"/>
      </w:r>
      <w:r w:rsidRPr="000636E5">
        <w:rPr>
          <w:rFonts w:ascii="Traditional Arabic" w:hAnsi="Traditional Arabic" w:cs="Traditional Arabic"/>
          <w:sz w:val="36"/>
          <w:szCs w:val="36"/>
          <w:rtl/>
        </w:rPr>
        <w:t xml:space="preserve">: </w:t>
      </w:r>
      <w:r w:rsidR="008F53AF">
        <w:rPr>
          <w:rFonts w:ascii="Traditional Arabic" w:hAnsi="Traditional Arabic" w:cs="Traditional Arabic" w:hint="cs"/>
          <w:sz w:val="36"/>
          <w:szCs w:val="36"/>
          <w:rtl/>
        </w:rPr>
        <w:t>"</w:t>
      </w:r>
      <w:r w:rsidRPr="000636E5">
        <w:rPr>
          <w:rFonts w:ascii="Traditional Arabic" w:hAnsi="Traditional Arabic" w:cs="Traditional Arabic"/>
          <w:sz w:val="36"/>
          <w:szCs w:val="36"/>
          <w:rtl/>
        </w:rPr>
        <w:t>خُذْ بعضَ الحُلِيِّ من زوجتي بما فيه الكفاية وﺑِﻌْﻪُ</w:t>
      </w:r>
      <w:r w:rsidR="008F53AF">
        <w:rPr>
          <w:rFonts w:ascii="Traditional Arabic" w:hAnsi="Traditional Arabic" w:cs="Traditional Arabic" w:hint="cs"/>
          <w:sz w:val="36"/>
          <w:szCs w:val="36"/>
          <w:rtl/>
        </w:rPr>
        <w:t>"</w:t>
      </w:r>
      <w:r w:rsidRPr="000636E5">
        <w:rPr>
          <w:rFonts w:ascii="Traditional Arabic" w:hAnsi="Traditional Arabic" w:cs="Traditional Arabic"/>
          <w:sz w:val="36"/>
          <w:szCs w:val="36"/>
          <w:rtl/>
        </w:rPr>
        <w:t>. وبالفعل، قام مير المحترم بشرائها أو رَهْنِها وجَلَبَ المَالَ وأُطعم الضيوفُ</w:t>
      </w:r>
      <w:r w:rsidRPr="000636E5">
        <w:rPr>
          <w:rFonts w:ascii="Traditional Arabic" w:hAnsi="Traditional Arabic" w:cs="Traditional Arabic"/>
          <w:sz w:val="36"/>
          <w:szCs w:val="36"/>
        </w:rPr>
        <w:t>.</w:t>
      </w:r>
    </w:p>
    <w:p w14:paraId="2D7CDE6C" w14:textId="6C4B0ED1" w:rsidR="00BB7D0F" w:rsidRPr="000636E5" w:rsidRDefault="00BB7D0F" w:rsidP="003F3E92">
      <w:pPr>
        <w:bidi/>
        <w:spacing w:after="0" w:line="20" w:lineRule="atLeast"/>
        <w:jc w:val="both"/>
        <w:rPr>
          <w:rFonts w:ascii="Traditional Arabic" w:hAnsi="Traditional Arabic" w:cs="Traditional Arabic"/>
          <w:sz w:val="36"/>
          <w:szCs w:val="36"/>
          <w:rtl/>
        </w:rPr>
      </w:pPr>
      <w:r w:rsidRPr="000636E5">
        <w:rPr>
          <w:rFonts w:ascii="Traditional Arabic" w:hAnsi="Traditional Arabic" w:cs="Traditional Arabic"/>
          <w:sz w:val="36"/>
          <w:szCs w:val="36"/>
          <w:rtl/>
        </w:rPr>
        <w:lastRenderedPageBreak/>
        <w:t xml:space="preserve">وبعد يومين، عاد مير ناصر نواب مجددًا في الليل بحضوري وقال: لا يوجد شيءٌ للغد! فقال </w:t>
      </w:r>
      <w:r w:rsidRPr="000636E5">
        <w:rPr>
          <w:rFonts w:ascii="Traditional Arabic" w:hAnsi="Traditional Arabic" w:cs="Traditional Arabic"/>
          <w:sz w:val="36"/>
          <w:szCs w:val="36"/>
        </w:rPr>
        <w:sym w:font="AGA Arabesque" w:char="F075"/>
      </w:r>
      <w:r w:rsidRPr="000636E5">
        <w:rPr>
          <w:rFonts w:ascii="Traditional Arabic" w:hAnsi="Traditional Arabic" w:cs="Traditional Arabic"/>
          <w:sz w:val="36"/>
          <w:szCs w:val="36"/>
          <w:rtl/>
        </w:rPr>
        <w:t xml:space="preserve">: </w:t>
      </w:r>
      <w:r w:rsidR="008F53AF">
        <w:rPr>
          <w:rFonts w:ascii="Traditional Arabic" w:hAnsi="Traditional Arabic" w:cs="Traditional Arabic" w:hint="cs"/>
          <w:sz w:val="36"/>
          <w:szCs w:val="36"/>
          <w:rtl/>
        </w:rPr>
        <w:t>"</w:t>
      </w:r>
      <w:r w:rsidRPr="000636E5">
        <w:rPr>
          <w:rFonts w:ascii="Traditional Arabic" w:hAnsi="Traditional Arabic" w:cs="Traditional Arabic"/>
          <w:sz w:val="36"/>
          <w:szCs w:val="36"/>
          <w:rtl/>
        </w:rPr>
        <w:t>لقد قمنا بالتدبير والأخذ بالأسباب الظاهرية مرّةً، أمّا الآن فلا حاجة لنا بذلك؛ إنهم ضيوفُ الله تعالى وهو سيتولَّى أمرَهم بنفسه</w:t>
      </w:r>
      <w:r w:rsidRPr="000636E5">
        <w:rPr>
          <w:rFonts w:ascii="Traditional Arabic" w:hAnsi="Traditional Arabic" w:cs="Traditional Arabic"/>
          <w:sz w:val="36"/>
          <w:szCs w:val="36"/>
        </w:rPr>
        <w:t>!".</w:t>
      </w:r>
      <w:r w:rsidRPr="000636E5">
        <w:rPr>
          <w:rFonts w:ascii="Traditional Arabic" w:hAnsi="Traditional Arabic" w:cs="Traditional Arabic"/>
          <w:sz w:val="36"/>
          <w:szCs w:val="36"/>
          <w:rtl/>
        </w:rPr>
        <w:t xml:space="preserve"> </w:t>
      </w:r>
    </w:p>
    <w:p w14:paraId="2A6D93CD" w14:textId="68DC1D89" w:rsidR="00BB7D0F" w:rsidRPr="000636E5" w:rsidRDefault="00BB7D0F" w:rsidP="003F3E92">
      <w:pPr>
        <w:bidi/>
        <w:spacing w:after="0" w:line="20" w:lineRule="atLeast"/>
        <w:jc w:val="both"/>
        <w:rPr>
          <w:rFonts w:ascii="Traditional Arabic" w:hAnsi="Traditional Arabic" w:cs="Traditional Arabic"/>
          <w:sz w:val="36"/>
          <w:szCs w:val="36"/>
          <w:rtl/>
        </w:rPr>
      </w:pPr>
      <w:r w:rsidRPr="000636E5">
        <w:rPr>
          <w:rFonts w:ascii="Traditional Arabic" w:hAnsi="Traditional Arabic" w:cs="Traditional Arabic"/>
          <w:sz w:val="36"/>
          <w:szCs w:val="36"/>
          <w:rtl/>
        </w:rPr>
        <w:t xml:space="preserve">وفي اليوم التالي، في حدود الساعة الثامنة أو التاسعة صباحًا، عندما جاء ساعي البريد، دعاني سيدنا المسيح الموعود </w:t>
      </w:r>
      <w:r w:rsidRPr="000636E5">
        <w:rPr>
          <w:rFonts w:ascii="Traditional Arabic" w:hAnsi="Traditional Arabic" w:cs="Traditional Arabic"/>
          <w:sz w:val="36"/>
          <w:szCs w:val="36"/>
        </w:rPr>
        <w:sym w:font="AGA Arabesque" w:char="F075"/>
      </w:r>
      <w:r w:rsidRPr="000636E5">
        <w:rPr>
          <w:rFonts w:ascii="Traditional Arabic" w:hAnsi="Traditional Arabic" w:cs="Traditional Arabic"/>
          <w:sz w:val="36"/>
          <w:szCs w:val="36"/>
          <w:rtl/>
        </w:rPr>
        <w:t xml:space="preserve"> ودعا السيد مير أيضا. وكان في يد ساعي البريد نحو 10 إلى 15 حوالة مالية</w:t>
      </w:r>
      <w:r w:rsidRPr="000636E5">
        <w:rPr>
          <w:rFonts w:ascii="Traditional Arabic" w:hAnsi="Traditional Arabic" w:cs="Traditional Arabic"/>
          <w:sz w:val="36"/>
          <w:szCs w:val="36"/>
        </w:rPr>
        <w:t xml:space="preserve"> </w:t>
      </w:r>
      <w:r w:rsidRPr="000636E5">
        <w:rPr>
          <w:rFonts w:ascii="Traditional Arabic" w:hAnsi="Traditional Arabic" w:cs="Traditional Arabic"/>
          <w:sz w:val="36"/>
          <w:szCs w:val="36"/>
          <w:rtl/>
        </w:rPr>
        <w:t xml:space="preserve">جاءت من أماكن مختلفة، تتراوح مبالغها بين 50 و100 روبية، وكان مكتوبًا عليها: "نعتذرُ عن عدم تمكُّنِنا من الحضورِ، ونرسلُ هذه المبالغ لنفقاتِ الضيوف". فتسلّمها </w:t>
      </w:r>
      <w:r w:rsidRPr="000636E5">
        <w:rPr>
          <w:rFonts w:ascii="Traditional Arabic" w:hAnsi="Traditional Arabic" w:cs="Traditional Arabic"/>
          <w:sz w:val="36"/>
          <w:szCs w:val="36"/>
        </w:rPr>
        <w:sym w:font="AGA Arabesque" w:char="F075"/>
      </w:r>
      <w:r w:rsidRPr="000636E5">
        <w:rPr>
          <w:rFonts w:ascii="Traditional Arabic" w:hAnsi="Traditional Arabic" w:cs="Traditional Arabic"/>
          <w:sz w:val="36"/>
          <w:szCs w:val="36"/>
          <w:rtl/>
        </w:rPr>
        <w:t xml:space="preserve"> ثم ألقى كلمةً في </w:t>
      </w:r>
      <w:r w:rsidR="00414866">
        <w:rPr>
          <w:rFonts w:ascii="Traditional Arabic" w:hAnsi="Traditional Arabic" w:cs="Traditional Arabic" w:hint="cs"/>
          <w:sz w:val="36"/>
          <w:szCs w:val="36"/>
          <w:rtl/>
        </w:rPr>
        <w:t>(</w:t>
      </w:r>
      <w:r w:rsidRPr="000636E5">
        <w:rPr>
          <w:rFonts w:ascii="Traditional Arabic" w:hAnsi="Traditional Arabic" w:cs="Traditional Arabic"/>
          <w:sz w:val="36"/>
          <w:szCs w:val="36"/>
          <w:rtl/>
        </w:rPr>
        <w:t>التَّوكُّل على الله</w:t>
      </w:r>
      <w:r w:rsidR="00414866">
        <w:rPr>
          <w:rFonts w:ascii="Traditional Arabic" w:hAnsi="Traditional Arabic" w:cs="Traditional Arabic" w:hint="cs"/>
          <w:sz w:val="36"/>
          <w:szCs w:val="36"/>
          <w:rtl/>
        </w:rPr>
        <w:t>)</w:t>
      </w:r>
      <w:r w:rsidRPr="000636E5">
        <w:rPr>
          <w:rFonts w:ascii="Traditional Arabic" w:hAnsi="Traditional Arabic" w:cs="Traditional Arabic"/>
          <w:sz w:val="36"/>
          <w:szCs w:val="36"/>
          <w:rtl/>
        </w:rPr>
        <w:t xml:space="preserve"> -كان هناك بضعةُ أشخاصٍ آخرين حاضرين في مجلسه - فقال</w:t>
      </w:r>
      <w:r w:rsidR="00C738A4">
        <w:rPr>
          <w:rFonts w:ascii="Traditional Arabic" w:hAnsi="Traditional Arabic" w:cs="Traditional Arabic" w:hint="cs"/>
          <w:sz w:val="36"/>
          <w:szCs w:val="36"/>
          <w:rtl/>
        </w:rPr>
        <w:t xml:space="preserve"> </w:t>
      </w:r>
      <w:r w:rsidRPr="000636E5">
        <w:rPr>
          <w:rFonts w:ascii="Traditional Arabic" w:hAnsi="Traditional Arabic" w:cs="Traditional Arabic"/>
          <w:sz w:val="36"/>
          <w:szCs w:val="36"/>
        </w:rPr>
        <w:sym w:font="AGA Arabesque" w:char="F075"/>
      </w:r>
      <w:r w:rsidRPr="000636E5">
        <w:rPr>
          <w:rFonts w:ascii="Traditional Arabic" w:hAnsi="Traditional Arabic" w:cs="Traditional Arabic"/>
          <w:sz w:val="36"/>
          <w:szCs w:val="36"/>
          <w:rtl/>
        </w:rPr>
        <w:t>: "كما يثقُ رجلُ مادي بالأموال والمبالغِ المودعةِ في صندوقه ويوقنُ أنه يستطيع سحبَها متى شاء، فإنَّ الذين يتوكلون على الله تعالى يكونُ لديهم يقينٌ أعظمُ منه. وهذا ما يحدث بالضبط، فحينما تدعو الحاجةُ يرسل اللهُ تعالى المبالغ فورا</w:t>
      </w:r>
      <w:r w:rsidR="00414866">
        <w:rPr>
          <w:rFonts w:ascii="Traditional Arabic" w:hAnsi="Traditional Arabic" w:cs="Traditional Arabic" w:hint="cs"/>
          <w:sz w:val="36"/>
          <w:szCs w:val="36"/>
          <w:rtl/>
        </w:rPr>
        <w:t>"</w:t>
      </w:r>
      <w:r w:rsidRPr="000636E5">
        <w:rPr>
          <w:rFonts w:ascii="Traditional Arabic" w:hAnsi="Traditional Arabic" w:cs="Traditional Arabic"/>
          <w:sz w:val="36"/>
          <w:szCs w:val="36"/>
          <w:rtl/>
        </w:rPr>
        <w:t xml:space="preserve">. </w:t>
      </w:r>
    </w:p>
    <w:p w14:paraId="48CBECA6" w14:textId="711B703D" w:rsidR="00BB7D0F" w:rsidRPr="000636E5" w:rsidRDefault="00BB7D0F" w:rsidP="003F3E92">
      <w:pPr>
        <w:bidi/>
        <w:spacing w:after="0" w:line="20" w:lineRule="atLeast"/>
        <w:jc w:val="both"/>
        <w:rPr>
          <w:rFonts w:ascii="Traditional Arabic" w:hAnsi="Traditional Arabic" w:cs="Traditional Arabic"/>
          <w:sz w:val="36"/>
          <w:szCs w:val="36"/>
          <w:rtl/>
        </w:rPr>
      </w:pPr>
      <w:r w:rsidRPr="000636E5">
        <w:rPr>
          <w:rFonts w:ascii="Traditional Arabic" w:hAnsi="Traditional Arabic" w:cs="Traditional Arabic"/>
          <w:sz w:val="36"/>
          <w:szCs w:val="36"/>
          <w:rtl/>
        </w:rPr>
        <w:t xml:space="preserve">كيف كان توكل المسيح الموعود </w:t>
      </w:r>
      <w:r w:rsidRPr="000636E5">
        <w:rPr>
          <w:rFonts w:ascii="Traditional Arabic" w:hAnsi="Traditional Arabic" w:cs="Traditional Arabic"/>
          <w:sz w:val="36"/>
          <w:szCs w:val="36"/>
        </w:rPr>
        <w:sym w:font="AGA Arabesque" w:char="F075"/>
      </w:r>
      <w:r w:rsidRPr="000636E5">
        <w:rPr>
          <w:rFonts w:ascii="Traditional Arabic" w:hAnsi="Traditional Arabic" w:cs="Traditional Arabic"/>
          <w:sz w:val="36"/>
          <w:szCs w:val="36"/>
          <w:rtl/>
        </w:rPr>
        <w:t xml:space="preserve"> وكيف كان الله تعالى يعامله؟ فقد ذكر ذلك خادمه السيد الحافظ حامد علي </w:t>
      </w:r>
      <w:r w:rsidRPr="000636E5">
        <w:rPr>
          <w:rFonts w:ascii="Traditional Arabic" w:hAnsi="Traditional Arabic" w:cs="Traditional Arabic"/>
          <w:sz w:val="36"/>
          <w:szCs w:val="36"/>
        </w:rPr>
        <w:sym w:font="AGA Arabesque" w:char="F074"/>
      </w:r>
      <w:r w:rsidRPr="000636E5">
        <w:rPr>
          <w:rFonts w:ascii="Traditional Arabic" w:hAnsi="Traditional Arabic" w:cs="Traditional Arabic"/>
          <w:sz w:val="36"/>
          <w:szCs w:val="36"/>
          <w:rtl/>
        </w:rPr>
        <w:t xml:space="preserve"> وقال: كان ميان نجم الدين البهيروي </w:t>
      </w:r>
      <w:r w:rsidRPr="000636E5">
        <w:rPr>
          <w:rFonts w:ascii="Traditional Arabic" w:hAnsi="Traditional Arabic" w:cs="Traditional Arabic"/>
          <w:sz w:val="36"/>
          <w:szCs w:val="36"/>
        </w:rPr>
        <w:sym w:font="AGA Arabesque" w:char="F074"/>
      </w:r>
      <w:r w:rsidRPr="000636E5">
        <w:rPr>
          <w:rFonts w:ascii="Traditional Arabic" w:hAnsi="Traditional Arabic" w:cs="Traditional Arabic"/>
          <w:sz w:val="36"/>
          <w:szCs w:val="36"/>
          <w:rtl/>
        </w:rPr>
        <w:t xml:space="preserve"> هو المُشْرِفَ على إدارة دار الضيافة. وفي إحدى المرات، جاء إلى المسيح الموعود </w:t>
      </w:r>
      <w:r w:rsidRPr="000636E5">
        <w:rPr>
          <w:rFonts w:ascii="Traditional Arabic" w:hAnsi="Traditional Arabic" w:cs="Traditional Arabic"/>
          <w:sz w:val="36"/>
          <w:szCs w:val="36"/>
        </w:rPr>
        <w:sym w:font="AGA Arabesque" w:char="F075"/>
      </w:r>
      <w:r w:rsidRPr="000636E5">
        <w:rPr>
          <w:rFonts w:ascii="Traditional Arabic" w:hAnsi="Traditional Arabic" w:cs="Traditional Arabic"/>
          <w:sz w:val="36"/>
          <w:szCs w:val="36"/>
          <w:rtl/>
        </w:rPr>
        <w:t xml:space="preserve"> وقال: أرجو أن تعطوني بَعْضَ المَالِ لِشِرَاءِ الدَّقِيقِ وَما شابهه مِنْ مستلزمات دار الضیافة.</w:t>
      </w:r>
    </w:p>
    <w:p w14:paraId="52427997" w14:textId="77777777" w:rsidR="00BB7D0F" w:rsidRPr="000636E5" w:rsidRDefault="00BB7D0F" w:rsidP="003F3E92">
      <w:pPr>
        <w:bidi/>
        <w:spacing w:after="0" w:line="20" w:lineRule="atLeast"/>
        <w:jc w:val="both"/>
        <w:rPr>
          <w:rFonts w:ascii="Traditional Arabic" w:hAnsi="Traditional Arabic" w:cs="Traditional Arabic"/>
          <w:sz w:val="36"/>
          <w:szCs w:val="36"/>
          <w:rtl/>
        </w:rPr>
      </w:pPr>
      <w:r w:rsidRPr="000636E5">
        <w:rPr>
          <w:rFonts w:ascii="Traditional Arabic" w:hAnsi="Traditional Arabic" w:cs="Traditional Arabic"/>
          <w:sz w:val="36"/>
          <w:szCs w:val="36"/>
          <w:rtl/>
        </w:rPr>
        <w:t xml:space="preserve">فأجابه </w:t>
      </w:r>
      <w:r w:rsidRPr="000636E5">
        <w:rPr>
          <w:rFonts w:ascii="Traditional Arabic" w:hAnsi="Traditional Arabic" w:cs="Traditional Arabic"/>
          <w:sz w:val="36"/>
          <w:szCs w:val="36"/>
        </w:rPr>
        <w:sym w:font="AGA Arabesque" w:char="F075"/>
      </w:r>
      <w:r w:rsidRPr="000636E5">
        <w:rPr>
          <w:rFonts w:ascii="Traditional Arabic" w:hAnsi="Traditional Arabic" w:cs="Traditional Arabic"/>
          <w:sz w:val="36"/>
          <w:szCs w:val="36"/>
          <w:rtl/>
        </w:rPr>
        <w:t>: "لَيْسَ لَدَيَّ أَيُّ مَالٍ فِي الوقت الراهن، واللَّهُ الَّذِي هُمْ ضُيُوفُهُ وَالَّذِي أُسِّست دار الضيافة بأمره سَيَتَوَلَّى الأمر بنفسه". فعاد ميان نجم الدين.</w:t>
      </w:r>
    </w:p>
    <w:p w14:paraId="5B3F752A" w14:textId="0CB88B2F" w:rsidR="00BB7D0F" w:rsidRPr="000636E5" w:rsidRDefault="00BB7D0F" w:rsidP="003F3E92">
      <w:pPr>
        <w:bidi/>
        <w:spacing w:after="0" w:line="20" w:lineRule="atLeast"/>
        <w:jc w:val="both"/>
        <w:rPr>
          <w:rFonts w:ascii="Traditional Arabic" w:hAnsi="Traditional Arabic" w:cs="Traditional Arabic"/>
          <w:sz w:val="36"/>
          <w:szCs w:val="36"/>
        </w:rPr>
      </w:pPr>
      <w:r w:rsidRPr="000636E5">
        <w:rPr>
          <w:rFonts w:ascii="Traditional Arabic" w:hAnsi="Traditional Arabic" w:cs="Traditional Arabic"/>
          <w:sz w:val="36"/>
          <w:szCs w:val="36"/>
          <w:rtl/>
        </w:rPr>
        <w:t xml:space="preserve">بعد قليلٍ حضرَ رجلٌ يرتدي ثيابًا باليةً رثّةً إلى </w:t>
      </w:r>
      <w:r w:rsidRPr="000636E5">
        <w:rPr>
          <w:rFonts w:ascii="Traditional Arabic" w:hAnsi="Traditional Arabic" w:cs="Traditional Arabic"/>
          <w:sz w:val="36"/>
          <w:szCs w:val="36"/>
          <w:rtl/>
          <w:lang w:bidi="ur-PK"/>
        </w:rPr>
        <w:t>حضرته</w:t>
      </w:r>
      <w:r w:rsidRPr="000636E5">
        <w:rPr>
          <w:rFonts w:ascii="Traditional Arabic" w:hAnsi="Traditional Arabic" w:cs="Traditional Arabic"/>
          <w:sz w:val="36"/>
          <w:szCs w:val="36"/>
          <w:rtl/>
        </w:rPr>
        <w:t xml:space="preserve">، فأُعلمَ بالأمرِ داخل البیت، فأخرج الرجل من حزمة الثيابِ المربوطة صرّةً من الروبيات فسلمها إلى حضرته وانصرف. فلمّا فتحَ حضرته تلك الصرّةَ وجدَ فيها مالًا كثيرًا. فعادَ </w:t>
      </w:r>
      <w:r w:rsidR="00D510C2">
        <w:rPr>
          <w:rFonts w:ascii="Traditional Arabic" w:hAnsi="Traditional Arabic" w:cs="Traditional Arabic" w:hint="cs"/>
          <w:sz w:val="36"/>
          <w:szCs w:val="36"/>
          <w:rtl/>
        </w:rPr>
        <w:t>حضرته</w:t>
      </w:r>
      <w:r w:rsidR="00D510C2" w:rsidRPr="000636E5">
        <w:rPr>
          <w:rFonts w:ascii="Traditional Arabic" w:hAnsi="Traditional Arabic" w:cs="Traditional Arabic"/>
          <w:sz w:val="36"/>
          <w:szCs w:val="36"/>
          <w:rtl/>
        </w:rPr>
        <w:t xml:space="preserve"> </w:t>
      </w:r>
      <w:r w:rsidRPr="000636E5">
        <w:rPr>
          <w:rFonts w:ascii="Traditional Arabic" w:hAnsi="Traditional Arabic" w:cs="Traditional Arabic"/>
          <w:sz w:val="36"/>
          <w:szCs w:val="36"/>
          <w:rtl/>
        </w:rPr>
        <w:t>من البيت وحاولَ استدعاءَ ذلك الرجلِ والبحثَ عنه، إلا أنه لم يُعثرْ عليه. فاستدعى حضرته ميان نجم الدين وأعطاه تلك الروبيات كلّها.</w:t>
      </w:r>
    </w:p>
    <w:p w14:paraId="2C7EA7E6" w14:textId="3AFC41BB" w:rsidR="00BB7D0F" w:rsidRPr="000636E5" w:rsidRDefault="00BB7D0F" w:rsidP="003F3E92">
      <w:pPr>
        <w:bidi/>
        <w:spacing w:after="0" w:line="20" w:lineRule="atLeast"/>
        <w:jc w:val="both"/>
        <w:rPr>
          <w:rFonts w:ascii="Traditional Arabic" w:hAnsi="Traditional Arabic" w:cs="Traditional Arabic"/>
          <w:sz w:val="36"/>
          <w:szCs w:val="36"/>
          <w:rtl/>
        </w:rPr>
      </w:pPr>
      <w:r w:rsidRPr="000636E5">
        <w:rPr>
          <w:rFonts w:ascii="Traditional Arabic" w:hAnsi="Traditional Arabic" w:cs="Traditional Arabic"/>
          <w:sz w:val="36"/>
          <w:szCs w:val="36"/>
          <w:rtl/>
        </w:rPr>
        <w:t xml:space="preserve">يقول حضرة الخليفة الأول إنّ سيدنا كان يقول: </w:t>
      </w:r>
      <w:r w:rsidR="0096307A">
        <w:rPr>
          <w:rFonts w:ascii="Traditional Arabic" w:hAnsi="Traditional Arabic" w:cs="Traditional Arabic" w:hint="cs"/>
          <w:sz w:val="36"/>
          <w:szCs w:val="36"/>
          <w:rtl/>
        </w:rPr>
        <w:t>"</w:t>
      </w:r>
      <w:r w:rsidRPr="000636E5">
        <w:rPr>
          <w:rFonts w:ascii="Traditional Arabic" w:hAnsi="Traditional Arabic" w:cs="Traditional Arabic"/>
          <w:sz w:val="36"/>
          <w:szCs w:val="36"/>
          <w:rtl/>
        </w:rPr>
        <w:t>هناك من يفرحُ بأنّه كثير المال، وهناك من يفرحُ بأنّه كثير العيال، وهناك من يفرحُ بأنّ جماعته كبيرة، أمّا أنا فافرَحُ بأنّ إلهي هو القادرُ المطلق</w:t>
      </w:r>
      <w:r w:rsidR="0096307A">
        <w:rPr>
          <w:rFonts w:ascii="Traditional Arabic" w:hAnsi="Traditional Arabic" w:cs="Traditional Arabic" w:hint="cs"/>
          <w:sz w:val="36"/>
          <w:szCs w:val="36"/>
          <w:rtl/>
        </w:rPr>
        <w:t>"</w:t>
      </w:r>
      <w:r w:rsidRPr="000636E5">
        <w:rPr>
          <w:rFonts w:ascii="Traditional Arabic" w:hAnsi="Traditional Arabic" w:cs="Traditional Arabic"/>
          <w:sz w:val="36"/>
          <w:szCs w:val="36"/>
          <w:rtl/>
        </w:rPr>
        <w:t>.</w:t>
      </w:r>
    </w:p>
    <w:p w14:paraId="11FBDBA7" w14:textId="3D419BBE" w:rsidR="00BB7D0F" w:rsidRPr="000636E5" w:rsidRDefault="00BB7D0F" w:rsidP="003F3E92">
      <w:pPr>
        <w:bidi/>
        <w:spacing w:after="0" w:line="20" w:lineRule="atLeast"/>
        <w:jc w:val="both"/>
        <w:rPr>
          <w:rFonts w:ascii="Traditional Arabic" w:hAnsi="Traditional Arabic" w:cs="Traditional Arabic"/>
          <w:sz w:val="36"/>
          <w:szCs w:val="36"/>
          <w:rtl/>
        </w:rPr>
      </w:pPr>
      <w:r w:rsidRPr="000636E5">
        <w:rPr>
          <w:rFonts w:ascii="Traditional Arabic" w:hAnsi="Traditional Arabic" w:cs="Traditional Arabic"/>
          <w:sz w:val="36"/>
          <w:szCs w:val="36"/>
          <w:rtl/>
        </w:rPr>
        <w:t xml:space="preserve">ويقول المسيح الموعود </w:t>
      </w:r>
      <w:r w:rsidRPr="000636E5">
        <w:rPr>
          <w:rFonts w:ascii="Traditional Arabic" w:hAnsi="Traditional Arabic" w:cs="Traditional Arabic"/>
          <w:sz w:val="36"/>
          <w:szCs w:val="36"/>
        </w:rPr>
        <w:sym w:font="AGA Arabesque" w:char="F075"/>
      </w:r>
      <w:r w:rsidRPr="000636E5">
        <w:rPr>
          <w:rFonts w:ascii="Traditional Arabic" w:hAnsi="Traditional Arabic" w:cs="Traditional Arabic"/>
          <w:sz w:val="36"/>
          <w:szCs w:val="36"/>
          <w:rtl/>
        </w:rPr>
        <w:t xml:space="preserve">: </w:t>
      </w:r>
      <w:r w:rsidR="004022B5">
        <w:rPr>
          <w:rFonts w:ascii="Traditional Arabic" w:hAnsi="Traditional Arabic" w:cs="Traditional Arabic" w:hint="cs"/>
          <w:sz w:val="36"/>
          <w:szCs w:val="36"/>
          <w:rtl/>
        </w:rPr>
        <w:t>"</w:t>
      </w:r>
      <w:r w:rsidRPr="000636E5">
        <w:rPr>
          <w:rFonts w:ascii="Traditional Arabic" w:hAnsi="Traditional Arabic" w:cs="Traditional Arabic"/>
          <w:sz w:val="36"/>
          <w:szCs w:val="36"/>
          <w:rtl/>
        </w:rPr>
        <w:t>الرزاق الحقيقي هو الله تعالى. والذي يتوكل عليه لا يُحرم من الرزق أبدا. والله يرزق عبده المتوكل بكل طريقة حيثما كان. يقول الله تعالى بأن الذي يتوكل عليه يمطر عليه الرزق من السماء ويُخرجه له من تحت قدميه، فعلى كل إنسان أن يتوكل على الله</w:t>
      </w:r>
      <w:r w:rsidR="004022B5">
        <w:rPr>
          <w:rFonts w:ascii="Traditional Arabic" w:hAnsi="Traditional Arabic" w:cs="Traditional Arabic" w:hint="cs"/>
          <w:sz w:val="36"/>
          <w:szCs w:val="36"/>
          <w:rtl/>
        </w:rPr>
        <w:t>"</w:t>
      </w:r>
      <w:r w:rsidRPr="000636E5">
        <w:rPr>
          <w:rFonts w:ascii="Traditional Arabic" w:hAnsi="Traditional Arabic" w:cs="Traditional Arabic"/>
          <w:sz w:val="36"/>
          <w:szCs w:val="36"/>
          <w:rtl/>
        </w:rPr>
        <w:t>.</w:t>
      </w:r>
    </w:p>
    <w:p w14:paraId="062658E2" w14:textId="01503EB9" w:rsidR="00BB7D0F" w:rsidRPr="000636E5" w:rsidRDefault="00BB7D0F" w:rsidP="003F3E92">
      <w:pPr>
        <w:bidi/>
        <w:spacing w:after="0" w:line="20" w:lineRule="atLeast"/>
        <w:jc w:val="both"/>
        <w:rPr>
          <w:rFonts w:ascii="Traditional Arabic" w:hAnsi="Traditional Arabic" w:cs="Traditional Arabic"/>
          <w:sz w:val="36"/>
          <w:szCs w:val="36"/>
          <w:rtl/>
        </w:rPr>
      </w:pPr>
      <w:r w:rsidRPr="000636E5">
        <w:rPr>
          <w:rFonts w:ascii="Traditional Arabic" w:hAnsi="Traditional Arabic" w:cs="Traditional Arabic"/>
          <w:sz w:val="36"/>
          <w:szCs w:val="36"/>
          <w:rtl/>
        </w:rPr>
        <w:t xml:space="preserve">يقول شيخ يعقوب علي العرفاني: قال لي حضرة مرزا بشير الدين محمود أحمد سلّمه الله: روى لي حضرة الإمام الهمام </w:t>
      </w:r>
      <w:r w:rsidRPr="000636E5">
        <w:rPr>
          <w:rFonts w:ascii="Traditional Arabic" w:hAnsi="Traditional Arabic" w:cs="Traditional Arabic"/>
          <w:sz w:val="36"/>
          <w:szCs w:val="36"/>
        </w:rPr>
        <w:sym w:font="AGA Arabesque" w:char="F075"/>
      </w:r>
      <w:r w:rsidRPr="000636E5">
        <w:rPr>
          <w:rFonts w:ascii="Traditional Arabic" w:hAnsi="Traditional Arabic" w:cs="Traditional Arabic"/>
          <w:sz w:val="36"/>
          <w:szCs w:val="36"/>
          <w:rtl/>
        </w:rPr>
        <w:t xml:space="preserve"> يومَ الخامسِ من سبتمبر ١٨٩٨ بعد صلاة العصر، بناءً على طلبي (أي طلب حضرة مرزا بشير الدين محمود أحمد، وكان طفلًا آنذاك) حكايةً يستفاد منها أنّ التوكّلَ على الله تعالى والتقوى </w:t>
      </w:r>
      <w:r w:rsidRPr="000636E5">
        <w:rPr>
          <w:rFonts w:ascii="Traditional Arabic" w:hAnsi="Traditional Arabic" w:cs="Traditional Arabic"/>
          <w:sz w:val="36"/>
          <w:szCs w:val="36"/>
          <w:rtl/>
        </w:rPr>
        <w:lastRenderedPageBreak/>
        <w:t xml:space="preserve">الصادقة يجعلان الإنسانَ أهلًا ليصبحَ اللهُ تعالى كفيلَه، ويُؤمّن له كل حاجاته بطريقةٍ لا يعلمُ بها أحد. فقد روى حضرته الحكاية بهذا المعنى فقال: </w:t>
      </w:r>
      <w:r w:rsidR="00597C9B">
        <w:rPr>
          <w:rFonts w:ascii="Traditional Arabic" w:hAnsi="Traditional Arabic" w:cs="Traditional Arabic" w:hint="cs"/>
          <w:sz w:val="36"/>
          <w:szCs w:val="36"/>
          <w:rtl/>
        </w:rPr>
        <w:t>"</w:t>
      </w:r>
      <w:r w:rsidRPr="000636E5">
        <w:rPr>
          <w:rFonts w:ascii="Traditional Arabic" w:hAnsi="Traditional Arabic" w:cs="Traditional Arabic"/>
          <w:sz w:val="36"/>
          <w:szCs w:val="36"/>
          <w:rtl/>
        </w:rPr>
        <w:t>إنّ رجلًا صالحًا كان على سفرٍ فمرّ بغابةٍ كان يعيشُ فيها لصٌّ يسلبُ كلَّ مسافرٍ يمرّ به، فعلى عادته أراد أن يسلب هذا الصالح أيضًا، فقال له الصالح: ﴿وَفِي السَّمَاءِ رِزْقُكُمْ وَمَا تُوعَدُونَ﴾. ورزقُكم موجودٌ في السماء، فتوكّلوا على الله واتّقوه واتركوا السرقة، فسيُلبّي اللهُ تعالى حاجاتكم بنفسه. فتأثّر قلبُ اللصّ، فتركَ الصالحَ، وعملَ بنصيحته، حتى صارَ يتلقّى الأطعمة الفاخرة في أوانٍ من الذهب والفضّة؛ فكان يأكلُ الطعامَ ويرمي الأواني خارجَ كوخه. وبعد مدة اتّفقَ أن مرّ ذلك الصالحُ نفسه من هناك ذات يوم، فأخبرَه اللصّ الذي أصبحَ الآن رجلًا صالحًا تقيًّا، بكلّ أحواله، وسأله أن يخبره بآيةٍ أخرى. فقال له الصالح: ﴿فَوَرَبِّ السَّمَاءِ وَالْأَرْضِ إِنَّهُ لَحَقٌّ﴾. أي أقسمُ بربّ السماوات والأرض أنّه عندما تتحقّقُ هذه الأمورُ سيُعلَمُ أنّ هذا القرآنَ حقٌّ كذلك. فلمّا سمعَ هذه الكلماتِ الطاهرةَ تأثّرَ تأثيرًا عظيمًا ذلك اللصّ (الذي تركَ السرقةَ الآن وأصبحَ مائلًا إلى الخير بل أخذ يعملُ صالحًا) لدرجة استقرّت عظمةُ الله تعالى في قلبه، وازدادَ تقًى، ثمّ أخذه القلق والاضطربَ عند سماع هذه الفكرة، ففاضت روحُه وهو كذلك. فقد ازداد معرفة إلى هذه الدرجة الكبيرة.</w:t>
      </w:r>
    </w:p>
    <w:p w14:paraId="082C86F5" w14:textId="1D514BFB" w:rsidR="00BB7D0F" w:rsidRPr="000636E5" w:rsidRDefault="00BB7D0F" w:rsidP="003F3E92">
      <w:pPr>
        <w:bidi/>
        <w:spacing w:after="0" w:line="20" w:lineRule="atLeast"/>
        <w:jc w:val="both"/>
        <w:rPr>
          <w:rFonts w:ascii="Traditional Arabic" w:hAnsi="Traditional Arabic" w:cs="Traditional Arabic"/>
          <w:sz w:val="36"/>
          <w:szCs w:val="36"/>
          <w:rtl/>
        </w:rPr>
      </w:pPr>
      <w:r w:rsidRPr="000636E5">
        <w:rPr>
          <w:rFonts w:ascii="Traditional Arabic" w:hAnsi="Traditional Arabic" w:cs="Traditional Arabic"/>
          <w:sz w:val="36"/>
          <w:szCs w:val="36"/>
          <w:rtl/>
        </w:rPr>
        <w:t>فيا عزيزي، انظرْ إلى ما يُنال من النعم العظيمة بالتوكّلِ على الله تعالى، وإلى الثروةِ التي تُكتسَبُ بالالتزام بالتقوى، وتأمّلْ هل يمكنُ أن يكونَ هناك شكٌّ في وجودِ ذلك الإلهِ الذي يربّي سكّانَ الأرضِ والسماء؟ إنّه الإلهُ الطاهرُ الحقّ الذي يربّينا جميعًا ويرعانا. فاخشَ اللهَ وحدَه، وتوكّلْ عليه، والتزمْ بالصالحات</w:t>
      </w:r>
      <w:r w:rsidR="00597C9B">
        <w:rPr>
          <w:rFonts w:ascii="Traditional Arabic" w:hAnsi="Traditional Arabic" w:cs="Traditional Arabic" w:hint="cs"/>
          <w:sz w:val="36"/>
          <w:szCs w:val="36"/>
          <w:rtl/>
        </w:rPr>
        <w:t>"</w:t>
      </w:r>
      <w:r w:rsidRPr="000636E5">
        <w:rPr>
          <w:rFonts w:ascii="Traditional Arabic" w:hAnsi="Traditional Arabic" w:cs="Traditional Arabic"/>
          <w:sz w:val="36"/>
          <w:szCs w:val="36"/>
          <w:rtl/>
        </w:rPr>
        <w:t>.</w:t>
      </w:r>
    </w:p>
    <w:p w14:paraId="2F4228F7" w14:textId="77777777" w:rsidR="00BB7D0F" w:rsidRPr="000636E5" w:rsidRDefault="00BB7D0F" w:rsidP="003F3E92">
      <w:pPr>
        <w:bidi/>
        <w:spacing w:after="0" w:line="20" w:lineRule="atLeast"/>
        <w:jc w:val="both"/>
        <w:rPr>
          <w:rFonts w:ascii="Traditional Arabic" w:hAnsi="Traditional Arabic" w:cs="Traditional Arabic"/>
          <w:sz w:val="36"/>
          <w:szCs w:val="36"/>
        </w:rPr>
      </w:pPr>
      <w:r w:rsidRPr="000636E5">
        <w:rPr>
          <w:rFonts w:ascii="Traditional Arabic" w:hAnsi="Traditional Arabic" w:cs="Traditional Arabic"/>
          <w:sz w:val="36"/>
          <w:szCs w:val="36"/>
          <w:rtl/>
        </w:rPr>
        <w:t xml:space="preserve">يقول الناسُ عادةً إنّ الأطفالَ الصغارَ لا يفهمون الأمورَ العميقة، لكنّ المسيح الموعود </w:t>
      </w:r>
      <w:r w:rsidRPr="000636E5">
        <w:rPr>
          <w:rFonts w:ascii="Traditional Arabic" w:hAnsi="Traditional Arabic" w:cs="Traditional Arabic"/>
          <w:sz w:val="36"/>
          <w:szCs w:val="36"/>
        </w:rPr>
        <w:sym w:font="AGA Arabesque" w:char="F075"/>
      </w:r>
      <w:r w:rsidRPr="000636E5">
        <w:rPr>
          <w:rFonts w:ascii="Traditional Arabic" w:hAnsi="Traditional Arabic" w:cs="Traditional Arabic"/>
          <w:sz w:val="36"/>
          <w:szCs w:val="36"/>
          <w:rtl/>
        </w:rPr>
        <w:t xml:space="preserve"> روى هذه الحكايةَ لحضرةِ المصلح الموعود حضرة مرزا بشير الدين محمود أحمد وهو في التاسعة من عمره فقط. ولا شكّ أنّ المسيح الموعود </w:t>
      </w:r>
      <w:r w:rsidRPr="000636E5">
        <w:rPr>
          <w:rFonts w:ascii="Traditional Arabic" w:hAnsi="Traditional Arabic" w:cs="Traditional Arabic"/>
          <w:sz w:val="36"/>
          <w:szCs w:val="36"/>
        </w:rPr>
        <w:sym w:font="AGA Arabesque" w:char="F075"/>
      </w:r>
      <w:r w:rsidRPr="000636E5">
        <w:rPr>
          <w:rFonts w:ascii="Traditional Arabic" w:hAnsi="Traditional Arabic" w:cs="Traditional Arabic"/>
          <w:sz w:val="36"/>
          <w:szCs w:val="36"/>
          <w:rtl/>
        </w:rPr>
        <w:t xml:space="preserve"> قد رواها له بما يناسبُ ذكاءه، وكان يعلمُ أنّه سيفهمُها مع كونه طفلًا، لكن لعلّه كان يضعُ في اعتباره أيضًا أنّ أهمّيةَ التوكّلِ يجبُ أن تُغرَسَ في الأطفالِ منذ الصغر. فإن مبادئ التربيةِ هذه دليلٌ لنا جميعًا.</w:t>
      </w:r>
    </w:p>
    <w:p w14:paraId="182A5BE8" w14:textId="77777777" w:rsidR="00BB7D0F" w:rsidRPr="000636E5" w:rsidRDefault="00BB7D0F" w:rsidP="003F3E92">
      <w:pPr>
        <w:bidi/>
        <w:spacing w:after="0" w:line="20" w:lineRule="atLeast"/>
        <w:jc w:val="both"/>
        <w:rPr>
          <w:rFonts w:ascii="Traditional Arabic" w:hAnsi="Traditional Arabic" w:cs="Traditional Arabic"/>
          <w:sz w:val="36"/>
          <w:szCs w:val="36"/>
          <w:rtl/>
        </w:rPr>
      </w:pPr>
      <w:r w:rsidRPr="000636E5">
        <w:rPr>
          <w:rFonts w:ascii="Traditional Arabic" w:hAnsi="Traditional Arabic" w:cs="Traditional Arabic"/>
          <w:sz w:val="36"/>
          <w:szCs w:val="36"/>
          <w:rtl/>
        </w:rPr>
        <w:t xml:space="preserve">يقول حضرةُ المصلح الموعود: كان المسيح الموعود </w:t>
      </w:r>
      <w:r w:rsidRPr="000636E5">
        <w:rPr>
          <w:rFonts w:ascii="Traditional Arabic" w:hAnsi="Traditional Arabic" w:cs="Traditional Arabic"/>
          <w:sz w:val="36"/>
          <w:szCs w:val="36"/>
        </w:rPr>
        <w:sym w:font="AGA Arabesque" w:char="F075"/>
      </w:r>
      <w:r w:rsidRPr="000636E5">
        <w:rPr>
          <w:rFonts w:ascii="Traditional Arabic" w:hAnsi="Traditional Arabic" w:cs="Traditional Arabic"/>
          <w:sz w:val="36"/>
          <w:szCs w:val="36"/>
          <w:rtl/>
        </w:rPr>
        <w:t xml:space="preserve"> يروي قصّةَ رجلٍ صالحٍ كان يجلسُ في زاويةٍ ويلقي الوعظ والنصيحة، وكان اللهُ تعالى يُوصِلُ إليه الرزقَ هناك. كان يعيش في مكان بعيد عن المدينة. ومرّت أيّامٌ عدّةٌ في إحدى المرات دون أن يأتيَه شيءٌ يأكله، ولعلّها كانت امتحانًا من الله تعالى. فقال: ينبغي أن أذهبَ الآن إلى المدينة وأطلبَ شيئًا من أحد الأصدقاء، لأنه قد طالت الأيّامُ وأنا جائع. فذهبَ وقال لصديقٍ: أعطني شيئًا آكله. فأعطاه رغيفين أو ثلاثة ووضعَ عليها الإدام أيضا. فلمّا انطلقَ تبعه كلبُ ذلك الصديق. فكان يحرّكُ ذيله ويسيرُ خلفه. فظنّ الصالحُ أنّ للكلبِ حقًّا في هذا الخبز لأنّه يحرسُ ذلك البيتَ الذي أخذَ منه الخبز. فوضعَ على رغيف ثُلثَ الإدام فألقاه للكلب وقال: هذا حقّ الكلب. فأكله الكلبُ ثمّ تبعه. ففكّر الصالحُ أنّ حقّه أكثرُ لأنّه حارسُ البيت، فألقى له رغيفًا آخرَ مع جزءٍ آخرَ من </w:t>
      </w:r>
      <w:r w:rsidRPr="000636E5">
        <w:rPr>
          <w:rFonts w:ascii="Traditional Arabic" w:hAnsi="Traditional Arabic" w:cs="Traditional Arabic"/>
          <w:sz w:val="36"/>
          <w:szCs w:val="36"/>
          <w:rtl/>
        </w:rPr>
        <w:lastRenderedPageBreak/>
        <w:t xml:space="preserve">الإدام، لكنّ الكلبَ أكله وواصلَ متابعته. ومن جانب آخر كان الصالحُ نفسه جائعًا جدًّا، فقال للكلب: أنتَ عديم الحياء جدًّا، فقد أعطيتُك رغيفين من الثلاثة، ومع ذلك لا تتركُني. فما إن قال ذلك حتى دخلَ في حالة الكشف ونسيَ أحوالَ الدنيا، فتمثّلتْ أمامه روحُ الكلب وقالت: أنتَ تقولُ لي بأنني عديم الحياء، مع أنّي كلبٌ وأنتَ إنسان. لقد أصابتني الفاقة في هذا البيت لسبعة أيّامٍ ولم أتركْ هذا الباب، أمّا أنتَ فقد أصابتك الفاقة لثلاثةِ أيّامٍ فتركتَ مكانك وجئت إلى المدينة. فأخبرني الآن: أأنا عديم الحياء أم أنت؟ فلمّا سمعَ ذلك زالت عنه حالة الكشف، فألقى أمام الكلب الرغيفَ الثالثَ مع الإدام أيضا. فلمّا عادَ إلى مكانه وجدَ رجلًا جالسًا ومعه طعامٌ فاخرٌ جدًّا فقال له: أين ذهبتَ؟ لقد كنتُ أنتظرك هنا. </w:t>
      </w:r>
    </w:p>
    <w:p w14:paraId="2C149465" w14:textId="77777777" w:rsidR="00BB7D0F" w:rsidRPr="000636E5" w:rsidRDefault="00BB7D0F" w:rsidP="003F3E92">
      <w:pPr>
        <w:bidi/>
        <w:spacing w:after="0" w:line="20" w:lineRule="atLeast"/>
        <w:jc w:val="both"/>
        <w:rPr>
          <w:rFonts w:ascii="Traditional Arabic" w:hAnsi="Traditional Arabic" w:cs="Traditional Arabic"/>
          <w:sz w:val="36"/>
          <w:szCs w:val="36"/>
        </w:rPr>
      </w:pPr>
      <w:r w:rsidRPr="000636E5">
        <w:rPr>
          <w:rFonts w:ascii="Traditional Arabic" w:hAnsi="Traditional Arabic" w:cs="Traditional Arabic"/>
          <w:sz w:val="36"/>
          <w:szCs w:val="36"/>
          <w:rtl/>
        </w:rPr>
        <w:t>فمقامُ التوكّلِ هو أن لا ينظرَ الإنسانُ إلى أحدٍ سوى الله تعالى.</w:t>
      </w:r>
    </w:p>
    <w:p w14:paraId="2C8DBA9D" w14:textId="55D40BCD" w:rsidR="00BB7D0F" w:rsidRPr="000636E5" w:rsidRDefault="00BB7D0F" w:rsidP="00B81213">
      <w:pPr>
        <w:bidi/>
        <w:spacing w:after="0" w:line="20" w:lineRule="atLeast"/>
        <w:jc w:val="both"/>
        <w:rPr>
          <w:rFonts w:ascii="Traditional Arabic" w:hAnsi="Traditional Arabic" w:cs="Traditional Arabic"/>
          <w:sz w:val="36"/>
          <w:szCs w:val="36"/>
          <w:rtl/>
        </w:rPr>
      </w:pPr>
      <w:r w:rsidRPr="000636E5">
        <w:rPr>
          <w:rFonts w:ascii="Traditional Arabic" w:hAnsi="Traditional Arabic" w:cs="Traditional Arabic"/>
          <w:sz w:val="36"/>
          <w:szCs w:val="36"/>
          <w:rtl/>
        </w:rPr>
        <w:t xml:space="preserve">لكن التوكل لا يعني أيضا أن يمتنع الباحثون عن الله عن الأسباب، كلا فهو </w:t>
      </w:r>
      <w:r w:rsidRPr="000636E5">
        <w:rPr>
          <w:rFonts w:ascii="Traditional Arabic" w:hAnsi="Traditional Arabic" w:cs="Traditional Arabic"/>
          <w:sz w:val="36"/>
          <w:szCs w:val="36"/>
        </w:rPr>
        <w:sym w:font="AGA Arabesque" w:char="F049"/>
      </w:r>
      <w:r w:rsidRPr="000636E5">
        <w:rPr>
          <w:rFonts w:ascii="Traditional Arabic" w:hAnsi="Traditional Arabic" w:cs="Traditional Arabic"/>
          <w:sz w:val="36"/>
          <w:szCs w:val="36"/>
          <w:rtl/>
        </w:rPr>
        <w:t xml:space="preserve"> ل</w:t>
      </w:r>
      <w:r w:rsidRPr="00701B8C">
        <w:rPr>
          <w:rFonts w:ascii="Traditional Arabic" w:hAnsi="Traditional Arabic" w:cs="Traditional Arabic"/>
          <w:sz w:val="36"/>
          <w:szCs w:val="36"/>
          <w:rtl/>
        </w:rPr>
        <w:t xml:space="preserve">م </w:t>
      </w:r>
      <w:r w:rsidR="00701B8C" w:rsidRPr="00701B8C">
        <w:rPr>
          <w:rFonts w:ascii="Traditional Arabic" w:hAnsi="Traditional Arabic" w:cs="Traditional Arabic" w:hint="cs"/>
          <w:sz w:val="36"/>
          <w:szCs w:val="36"/>
          <w:rtl/>
        </w:rPr>
        <w:t xml:space="preserve">يمنع </w:t>
      </w:r>
      <w:r w:rsidRPr="00701B8C">
        <w:rPr>
          <w:rFonts w:ascii="Traditional Arabic" w:hAnsi="Traditional Arabic" w:cs="Traditional Arabic"/>
          <w:sz w:val="36"/>
          <w:szCs w:val="36"/>
          <w:rtl/>
        </w:rPr>
        <w:t xml:space="preserve">عن </w:t>
      </w:r>
      <w:r w:rsidR="00B81213">
        <w:rPr>
          <w:rFonts w:ascii="Traditional Arabic" w:hAnsi="Traditional Arabic" w:cs="Traditional Arabic" w:hint="cs"/>
          <w:sz w:val="36"/>
          <w:szCs w:val="36"/>
          <w:rtl/>
        </w:rPr>
        <w:t>الأسباب</w:t>
      </w:r>
      <w:r w:rsidRPr="000636E5">
        <w:rPr>
          <w:rFonts w:ascii="Traditional Arabic" w:hAnsi="Traditional Arabic" w:cs="Traditional Arabic"/>
          <w:sz w:val="36"/>
          <w:szCs w:val="36"/>
          <w:rtl/>
        </w:rPr>
        <w:t xml:space="preserve">، </w:t>
      </w:r>
      <w:r w:rsidR="00B81213">
        <w:rPr>
          <w:rFonts w:ascii="Traditional Arabic" w:hAnsi="Traditional Arabic" w:cs="Traditional Arabic" w:hint="cs"/>
          <w:sz w:val="36"/>
          <w:szCs w:val="36"/>
          <w:rtl/>
        </w:rPr>
        <w:t>و</w:t>
      </w:r>
      <w:r w:rsidRPr="000636E5">
        <w:rPr>
          <w:rFonts w:ascii="Traditional Arabic" w:hAnsi="Traditional Arabic" w:cs="Traditional Arabic"/>
          <w:sz w:val="36"/>
          <w:szCs w:val="36"/>
          <w:rtl/>
        </w:rPr>
        <w:t xml:space="preserve">يمكن تأمين الوسائل. فمعاملة الله مع كل إنسان مختلفة عن غيره، فقد ابتلى ذلك الصالح السالك، بهذا الأسلوب، ومن الحق تماما أيضا أن الأسباب ينبغي أن تستخدم، فقد أمر الله </w:t>
      </w:r>
      <w:r w:rsidRPr="000636E5">
        <w:rPr>
          <w:rFonts w:ascii="Traditional Arabic" w:hAnsi="Traditional Arabic" w:cs="Traditional Arabic"/>
          <w:sz w:val="36"/>
          <w:szCs w:val="36"/>
        </w:rPr>
        <w:sym w:font="AGA Arabesque" w:char="F049"/>
      </w:r>
      <w:r w:rsidRPr="000636E5">
        <w:rPr>
          <w:rFonts w:ascii="Traditional Arabic" w:hAnsi="Traditional Arabic" w:cs="Traditional Arabic"/>
          <w:sz w:val="36"/>
          <w:szCs w:val="36"/>
          <w:rtl/>
        </w:rPr>
        <w:t xml:space="preserve"> بذلك أيضا، وقد تكلم عن ذلك سيدنا المسيح الموعود </w:t>
      </w:r>
      <w:r w:rsidRPr="000636E5">
        <w:rPr>
          <w:rFonts w:ascii="Traditional Arabic" w:hAnsi="Traditional Arabic" w:cs="Traditional Arabic"/>
          <w:sz w:val="36"/>
          <w:szCs w:val="36"/>
        </w:rPr>
        <w:sym w:font="AGA Arabesque" w:char="F075"/>
      </w:r>
      <w:r w:rsidRPr="000636E5">
        <w:rPr>
          <w:rFonts w:ascii="Traditional Arabic" w:hAnsi="Traditional Arabic" w:cs="Traditional Arabic"/>
          <w:sz w:val="36"/>
          <w:szCs w:val="36"/>
          <w:rtl/>
        </w:rPr>
        <w:t xml:space="preserve"> في مواضع عدة. </w:t>
      </w:r>
    </w:p>
    <w:p w14:paraId="543CDD4B" w14:textId="77777777" w:rsidR="00BB7D0F" w:rsidRPr="000636E5" w:rsidRDefault="00BB7D0F" w:rsidP="003F3E92">
      <w:pPr>
        <w:bidi/>
        <w:spacing w:after="0" w:line="20" w:lineRule="atLeast"/>
        <w:jc w:val="both"/>
        <w:rPr>
          <w:rFonts w:ascii="Traditional Arabic" w:hAnsi="Traditional Arabic" w:cs="Traditional Arabic"/>
          <w:sz w:val="36"/>
          <w:szCs w:val="36"/>
          <w:rtl/>
        </w:rPr>
      </w:pPr>
      <w:r w:rsidRPr="000636E5">
        <w:rPr>
          <w:rFonts w:ascii="Traditional Arabic" w:hAnsi="Traditional Arabic" w:cs="Traditional Arabic"/>
          <w:sz w:val="36"/>
          <w:szCs w:val="36"/>
          <w:rtl/>
        </w:rPr>
        <w:t xml:space="preserve">يقول حضرة مفتي محمد صادق، إن سيدنا المسيح الموعود </w:t>
      </w:r>
      <w:r w:rsidRPr="000636E5">
        <w:rPr>
          <w:rFonts w:ascii="Traditional Arabic" w:hAnsi="Traditional Arabic" w:cs="Traditional Arabic"/>
          <w:sz w:val="36"/>
          <w:szCs w:val="36"/>
        </w:rPr>
        <w:sym w:font="AGA Arabesque" w:char="F075"/>
      </w:r>
      <w:r w:rsidRPr="000636E5">
        <w:rPr>
          <w:rFonts w:ascii="Traditional Arabic" w:hAnsi="Traditional Arabic" w:cs="Traditional Arabic"/>
          <w:sz w:val="36"/>
          <w:szCs w:val="36"/>
          <w:rtl/>
        </w:rPr>
        <w:t xml:space="preserve"> كان يقول: </w:t>
      </w:r>
    </w:p>
    <w:p w14:paraId="3E02724B" w14:textId="307D690C" w:rsidR="00BB7D0F" w:rsidRPr="000636E5" w:rsidRDefault="00247C63" w:rsidP="003F3E92">
      <w:pPr>
        <w:bidi/>
        <w:spacing w:after="0" w:line="20" w:lineRule="atLeast"/>
        <w:jc w:val="both"/>
        <w:rPr>
          <w:rFonts w:ascii="Traditional Arabic" w:hAnsi="Traditional Arabic" w:cs="Traditional Arabic"/>
          <w:sz w:val="36"/>
          <w:szCs w:val="36"/>
          <w:rtl/>
        </w:rPr>
      </w:pPr>
      <w:r>
        <w:rPr>
          <w:rFonts w:ascii="Traditional Arabic" w:hAnsi="Traditional Arabic" w:cs="Traditional Arabic" w:hint="cs"/>
          <w:sz w:val="36"/>
          <w:szCs w:val="36"/>
          <w:rtl/>
        </w:rPr>
        <w:t>"</w:t>
      </w:r>
      <w:r w:rsidR="00BB7D0F" w:rsidRPr="000636E5">
        <w:rPr>
          <w:rFonts w:ascii="Traditional Arabic" w:hAnsi="Traditional Arabic" w:cs="Traditional Arabic"/>
          <w:sz w:val="36"/>
          <w:szCs w:val="36"/>
          <w:rtl/>
        </w:rPr>
        <w:t xml:space="preserve">أكثر الناس شركا في رأيي صناّع الكيمياء السحرية إذ يهيمون بحثا عن الرزق ولا يستخدمون الأسباب التي خلقها </w:t>
      </w:r>
      <w:r w:rsidR="00BB7D0F" w:rsidRPr="000636E5">
        <w:rPr>
          <w:rFonts w:ascii="Traditional Arabic" w:hAnsi="Traditional Arabic" w:cs="Traditional Arabic"/>
          <w:sz w:val="36"/>
          <w:szCs w:val="36"/>
        </w:rPr>
        <w:sym w:font="AGA Arabesque" w:char="F049"/>
      </w:r>
      <w:r w:rsidR="00BB7D0F" w:rsidRPr="000636E5">
        <w:rPr>
          <w:rFonts w:ascii="Traditional Arabic" w:hAnsi="Traditional Arabic" w:cs="Traditional Arabic"/>
          <w:sz w:val="36"/>
          <w:szCs w:val="36"/>
          <w:rtl/>
        </w:rPr>
        <w:t xml:space="preserve"> للحصول عليه بطرق مشروعة ولا يتوكلون. مع أن الله تعالى يقول: </w:t>
      </w:r>
      <w:r w:rsidR="00BB7D0F" w:rsidRPr="000636E5">
        <w:rPr>
          <w:rFonts w:ascii="Traditional Arabic" w:hAnsi="Traditional Arabic" w:cs="Traditional Arabic"/>
          <w:sz w:val="36"/>
          <w:szCs w:val="36"/>
        </w:rPr>
        <w:sym w:font="AGA Arabesque" w:char="F05D"/>
      </w:r>
      <w:r w:rsidR="00BB7D0F" w:rsidRPr="000636E5">
        <w:rPr>
          <w:rFonts w:ascii="Traditional Arabic" w:hAnsi="Traditional Arabic" w:cs="Traditional Arabic"/>
          <w:sz w:val="36"/>
          <w:szCs w:val="36"/>
        </w:rPr>
        <w:t xml:space="preserve"> </w:t>
      </w:r>
      <w:r w:rsidR="00BB7D0F" w:rsidRPr="000636E5">
        <w:rPr>
          <w:rFonts w:ascii="Traditional Arabic" w:hAnsi="Traditional Arabic" w:cs="Traditional Arabic"/>
          <w:sz w:val="36"/>
          <w:szCs w:val="36"/>
          <w:rtl/>
        </w:rPr>
        <w:t>وَفِي السَّمَاءِ رِزْقُكُمْ وَمَا تُوعَدُونَ</w:t>
      </w:r>
      <w:r w:rsidR="00BB7D0F" w:rsidRPr="000636E5">
        <w:rPr>
          <w:rFonts w:ascii="Traditional Arabic" w:hAnsi="Traditional Arabic" w:cs="Traditional Arabic"/>
          <w:sz w:val="36"/>
          <w:szCs w:val="36"/>
        </w:rPr>
        <w:sym w:font="AGA Arabesque" w:char="F05B"/>
      </w:r>
      <w:r w:rsidR="00BB7D0F" w:rsidRPr="000636E5">
        <w:rPr>
          <w:rFonts w:ascii="Traditional Arabic" w:hAnsi="Traditional Arabic" w:cs="Traditional Arabic"/>
          <w:sz w:val="36"/>
          <w:szCs w:val="36"/>
          <w:rtl/>
        </w:rPr>
        <w:t xml:space="preserve"> (الذاريات:</w:t>
      </w:r>
      <w:r w:rsidR="00C021B7">
        <w:rPr>
          <w:rFonts w:ascii="Traditional Arabic" w:hAnsi="Traditional Arabic" w:cs="Traditional Arabic" w:hint="cs"/>
          <w:sz w:val="36"/>
          <w:szCs w:val="36"/>
          <w:rtl/>
        </w:rPr>
        <w:t xml:space="preserve"> </w:t>
      </w:r>
      <w:r w:rsidR="00BB7D0F" w:rsidRPr="000636E5">
        <w:rPr>
          <w:rFonts w:ascii="Traditional Arabic" w:hAnsi="Traditional Arabic" w:cs="Traditional Arabic"/>
          <w:sz w:val="36"/>
          <w:szCs w:val="36"/>
          <w:rtl/>
        </w:rPr>
        <w:t>23). نخبر هؤلاء المهووسين (أي صناع الكيمياء السحرية هؤلاء المزعومين الذين يدَّعون تحويل الأعشاب إلى الذهب والفضة) أسلوبا لصناعة الذهب والفضة، لكن بشرط أن يعملوا به. (أي أنكم عبثا تركضون وراء الكيمياء السحرية ولا تجدون شيئا، تعالوا أُطلعْكم على طريقة ناجحة بشرط أن تعملوا بها، وهي) أن الله تعالى يقول:</w:t>
      </w:r>
      <w:r w:rsidR="00BB7D0F" w:rsidRPr="000636E5">
        <w:rPr>
          <w:rFonts w:ascii="Traditional Arabic" w:hAnsi="Traditional Arabic" w:cs="Traditional Arabic"/>
          <w:sz w:val="36"/>
          <w:szCs w:val="36"/>
        </w:rPr>
        <w:sym w:font="AGA Arabesque" w:char="F05D"/>
      </w:r>
      <w:r w:rsidR="00BB7D0F" w:rsidRPr="000636E5">
        <w:rPr>
          <w:rFonts w:ascii="Traditional Arabic" w:hAnsi="Traditional Arabic" w:cs="Traditional Arabic"/>
          <w:sz w:val="36"/>
          <w:szCs w:val="36"/>
        </w:rPr>
        <w:t xml:space="preserve"> </w:t>
      </w:r>
      <w:r w:rsidR="00BB7D0F" w:rsidRPr="000636E5">
        <w:rPr>
          <w:rFonts w:ascii="Traditional Arabic" w:hAnsi="Traditional Arabic" w:cs="Traditional Arabic"/>
          <w:sz w:val="36"/>
          <w:szCs w:val="36"/>
          <w:rtl/>
        </w:rPr>
        <w:t>وَمَنْ يَتَّقِ اللهَ يَجْعَلْ لَهُ مَخْرَجًا * وَيَرْزُقْهُ مِنْ حَيْثُ لَا يَحْتَسِبُ</w:t>
      </w:r>
      <w:r w:rsidR="00BB7D0F" w:rsidRPr="000636E5">
        <w:rPr>
          <w:rFonts w:ascii="Traditional Arabic" w:hAnsi="Traditional Arabic" w:cs="Traditional Arabic"/>
          <w:sz w:val="36"/>
          <w:szCs w:val="36"/>
        </w:rPr>
        <w:sym w:font="AGA Arabesque" w:char="F05B"/>
      </w:r>
      <w:r w:rsidR="00BB7D0F" w:rsidRPr="000636E5">
        <w:rPr>
          <w:rFonts w:ascii="Traditional Arabic" w:hAnsi="Traditional Arabic" w:cs="Traditional Arabic"/>
          <w:sz w:val="36"/>
          <w:szCs w:val="36"/>
          <w:rtl/>
        </w:rPr>
        <w:t xml:space="preserve"> (الطلاق: 3 - 4)، فالتقوى شيء إذا فاز به أحد فقد حصل على نعم الدنيا كلها. اعلموا أن المتقي لا يكون محتاجا إلى أحد بل يحتل مقاما يهيّئ الله له فيه كل ما يريده قبل أن يسأل.</w:t>
      </w:r>
    </w:p>
    <w:p w14:paraId="7EE77E3C" w14:textId="648FCCB6" w:rsidR="00BB7D0F" w:rsidRPr="000636E5" w:rsidRDefault="00BB7D0F" w:rsidP="003F3E92">
      <w:pPr>
        <w:bidi/>
        <w:spacing w:after="0" w:line="20" w:lineRule="atLeast"/>
        <w:jc w:val="both"/>
        <w:rPr>
          <w:rFonts w:ascii="Traditional Arabic" w:hAnsi="Traditional Arabic" w:cs="Traditional Arabic"/>
          <w:sz w:val="36"/>
          <w:szCs w:val="36"/>
          <w:rtl/>
        </w:rPr>
      </w:pPr>
      <w:r w:rsidRPr="000636E5">
        <w:rPr>
          <w:rFonts w:ascii="Traditional Arabic" w:hAnsi="Traditional Arabic" w:cs="Traditional Arabic"/>
          <w:sz w:val="36"/>
          <w:szCs w:val="36"/>
          <w:rtl/>
        </w:rPr>
        <w:t>لقد رأيت ذات مرة في الكشف على سبيل التمثّل أن الله وضع يده حول عنقي وقال: لو صرتَ لي لصار العالم كله لك. فهذه الوسيلة قد جرّبها الأنبياء والأولياء والصلحاء كلُّهم. والجهلة من الناس يتركونها ويبحثون عن الأعشاب لصنع الذهب، ولو بذلوا الجهد بالقدر نفسه بحثًا عن خالقها (أي الله الذي خلق هذه الأعشاب) لوجدوا كل ما يريدون</w:t>
      </w:r>
      <w:r w:rsidR="00247C63">
        <w:rPr>
          <w:rFonts w:ascii="Traditional Arabic" w:hAnsi="Traditional Arabic" w:cs="Traditional Arabic" w:hint="cs"/>
          <w:sz w:val="36"/>
          <w:szCs w:val="36"/>
          <w:rtl/>
        </w:rPr>
        <w:t>"</w:t>
      </w:r>
      <w:r w:rsidRPr="000636E5">
        <w:rPr>
          <w:rFonts w:ascii="Traditional Arabic" w:hAnsi="Traditional Arabic" w:cs="Traditional Arabic"/>
          <w:sz w:val="36"/>
          <w:szCs w:val="36"/>
          <w:rtl/>
        </w:rPr>
        <w:t>.</w:t>
      </w:r>
      <w:r w:rsidR="00C738A4">
        <w:rPr>
          <w:rFonts w:ascii="Traditional Arabic" w:hAnsi="Traditional Arabic" w:cs="Traditional Arabic"/>
          <w:sz w:val="36"/>
          <w:szCs w:val="36"/>
          <w:rtl/>
        </w:rPr>
        <w:t xml:space="preserve"> </w:t>
      </w:r>
      <w:r w:rsidRPr="000636E5">
        <w:rPr>
          <w:rFonts w:ascii="Traditional Arabic" w:hAnsi="Traditional Arabic" w:cs="Traditional Arabic"/>
          <w:sz w:val="36"/>
          <w:szCs w:val="36"/>
          <w:rtl/>
        </w:rPr>
        <w:t>(</w:t>
      </w:r>
      <w:r w:rsidR="00C021B7">
        <w:rPr>
          <w:rFonts w:ascii="Traditional Arabic" w:hAnsi="Traditional Arabic" w:cs="Traditional Arabic" w:hint="cs"/>
          <w:sz w:val="36"/>
          <w:szCs w:val="36"/>
          <w:rtl/>
        </w:rPr>
        <w:t>ال</w:t>
      </w:r>
      <w:r w:rsidRPr="000636E5">
        <w:rPr>
          <w:rFonts w:ascii="Traditional Arabic" w:hAnsi="Traditional Arabic" w:cs="Traditional Arabic"/>
          <w:sz w:val="36"/>
          <w:szCs w:val="36"/>
          <w:rtl/>
        </w:rPr>
        <w:t>ملفوظات</w:t>
      </w:r>
      <w:r w:rsidR="00C021B7">
        <w:rPr>
          <w:rFonts w:ascii="Traditional Arabic" w:hAnsi="Traditional Arabic" w:cs="Traditional Arabic" w:hint="cs"/>
          <w:sz w:val="36"/>
          <w:szCs w:val="36"/>
          <w:rtl/>
        </w:rPr>
        <w:t>،</w:t>
      </w:r>
      <w:r w:rsidRPr="000636E5">
        <w:rPr>
          <w:rFonts w:ascii="Traditional Arabic" w:hAnsi="Traditional Arabic" w:cs="Traditional Arabic"/>
          <w:sz w:val="36"/>
          <w:szCs w:val="36"/>
          <w:rtl/>
        </w:rPr>
        <w:t xml:space="preserve"> مجلد 9)</w:t>
      </w:r>
    </w:p>
    <w:p w14:paraId="11E2BF95" w14:textId="77777777" w:rsidR="00BB7D0F" w:rsidRPr="000636E5" w:rsidRDefault="00BB7D0F" w:rsidP="003F3E92">
      <w:pPr>
        <w:bidi/>
        <w:spacing w:after="0" w:line="20" w:lineRule="atLeast"/>
        <w:jc w:val="both"/>
        <w:rPr>
          <w:rFonts w:ascii="Traditional Arabic" w:hAnsi="Traditional Arabic" w:cs="Traditional Arabic"/>
          <w:sz w:val="36"/>
          <w:szCs w:val="36"/>
          <w:rtl/>
        </w:rPr>
      </w:pPr>
      <w:r w:rsidRPr="000636E5">
        <w:rPr>
          <w:rFonts w:ascii="Traditional Arabic" w:hAnsi="Traditional Arabic" w:cs="Traditional Arabic"/>
          <w:sz w:val="36"/>
          <w:szCs w:val="36"/>
          <w:rtl/>
        </w:rPr>
        <w:t xml:space="preserve">تحدث حضرة منشي أرورا خان </w:t>
      </w:r>
      <w:r w:rsidRPr="000636E5">
        <w:rPr>
          <w:rFonts w:ascii="Traditional Arabic" w:hAnsi="Traditional Arabic" w:cs="Traditional Arabic"/>
          <w:sz w:val="36"/>
          <w:szCs w:val="36"/>
        </w:rPr>
        <w:sym w:font="AGA Arabesque" w:char="F074"/>
      </w:r>
      <w:r w:rsidRPr="000636E5">
        <w:rPr>
          <w:rFonts w:ascii="Traditional Arabic" w:hAnsi="Traditional Arabic" w:cs="Traditional Arabic"/>
          <w:sz w:val="36"/>
          <w:szCs w:val="36"/>
          <w:rtl/>
        </w:rPr>
        <w:t xml:space="preserve"> عن توكل سيدنا المسيح الموعود </w:t>
      </w:r>
      <w:r w:rsidRPr="000636E5">
        <w:rPr>
          <w:rFonts w:ascii="Traditional Arabic" w:hAnsi="Traditional Arabic" w:cs="Traditional Arabic"/>
          <w:sz w:val="36"/>
          <w:szCs w:val="36"/>
        </w:rPr>
        <w:sym w:font="AGA Arabesque" w:char="F075"/>
      </w:r>
      <w:r w:rsidRPr="000636E5">
        <w:rPr>
          <w:rFonts w:ascii="Traditional Arabic" w:hAnsi="Traditional Arabic" w:cs="Traditional Arabic"/>
          <w:sz w:val="36"/>
          <w:szCs w:val="36"/>
          <w:rtl/>
        </w:rPr>
        <w:t xml:space="preserve"> وذكر الحدث التالي قائلا: </w:t>
      </w:r>
    </w:p>
    <w:p w14:paraId="42DC6D4D" w14:textId="489D02C7" w:rsidR="00BB7D0F" w:rsidRPr="000636E5" w:rsidRDefault="00BB7D0F" w:rsidP="003F3E92">
      <w:pPr>
        <w:bidi/>
        <w:spacing w:after="0" w:line="20" w:lineRule="atLeast"/>
        <w:jc w:val="both"/>
        <w:rPr>
          <w:rFonts w:ascii="Traditional Arabic" w:hAnsi="Traditional Arabic" w:cs="Traditional Arabic"/>
          <w:sz w:val="36"/>
          <w:szCs w:val="36"/>
          <w:rtl/>
        </w:rPr>
      </w:pPr>
      <w:r w:rsidRPr="000636E5">
        <w:rPr>
          <w:rFonts w:ascii="Traditional Arabic" w:hAnsi="Traditional Arabic" w:cs="Traditional Arabic"/>
          <w:sz w:val="36"/>
          <w:szCs w:val="36"/>
          <w:rtl/>
        </w:rPr>
        <w:t xml:space="preserve">سافر حضرته </w:t>
      </w:r>
      <w:r w:rsidRPr="000636E5">
        <w:rPr>
          <w:rFonts w:ascii="Traditional Arabic" w:hAnsi="Traditional Arabic" w:cs="Traditional Arabic"/>
          <w:sz w:val="36"/>
          <w:szCs w:val="36"/>
        </w:rPr>
        <w:sym w:font="AGA Arabesque" w:char="F075"/>
      </w:r>
      <w:r w:rsidRPr="000636E5">
        <w:rPr>
          <w:rFonts w:ascii="Traditional Arabic" w:hAnsi="Traditional Arabic" w:cs="Traditional Arabic"/>
          <w:sz w:val="36"/>
          <w:szCs w:val="36"/>
          <w:rtl/>
        </w:rPr>
        <w:t xml:space="preserve"> إلى دلهي، وقبيل انطلاقه أرسل رسائل إلى أصحابه الخواص وكتب فيها أن كل من استلم الرسالة فعليه الوصول إلى دلهي إذا استطاع، فهناك لنا مناظرة مع المولوي نذير حسين الدهلوي، </w:t>
      </w:r>
      <w:r w:rsidRPr="000636E5">
        <w:rPr>
          <w:rFonts w:ascii="Traditional Arabic" w:hAnsi="Traditional Arabic" w:cs="Traditional Arabic"/>
          <w:sz w:val="36"/>
          <w:szCs w:val="36"/>
          <w:rtl/>
        </w:rPr>
        <w:lastRenderedPageBreak/>
        <w:t xml:space="preserve">(إذ كان قد تقررت المناظرة مع المولوي نذير حسين)، فوصلتُ إلى هناك أنا أيضا، وهناك تبين لنا أن المولوي نذير حسين يريد الفتنة. فتكلمنا مع أمير علي شاه الذي كان أغلب الظن مفتش الشرطة أو كان يشغل منصبا آخر، فقال سندبر الأمن والسلام جيدا، وسوف أرسل عددا معقولا من رجال الشرطة، فلا تقلقوا لن تحدث أي مشكلة. باختصار في اليوم المزمع </w:t>
      </w:r>
      <w:r w:rsidR="00C021B7">
        <w:rPr>
          <w:rFonts w:ascii="Traditional Arabic" w:hAnsi="Traditional Arabic" w:cs="Traditional Arabic" w:hint="cs"/>
          <w:sz w:val="36"/>
          <w:szCs w:val="36"/>
          <w:rtl/>
        </w:rPr>
        <w:t>لل</w:t>
      </w:r>
      <w:r w:rsidRPr="000636E5">
        <w:rPr>
          <w:rFonts w:ascii="Traditional Arabic" w:hAnsi="Traditional Arabic" w:cs="Traditional Arabic"/>
          <w:sz w:val="36"/>
          <w:szCs w:val="36"/>
          <w:rtl/>
        </w:rPr>
        <w:t xml:space="preserve">مناظرة قابل شودري نواب خان أميرَ على شاه، وقال له الأخير أنا آسف لا أستطيع أن أدبر شيئا، إذ قد قال المولوي محمد حسين البطالوي لسمو نائب المفوض إن المشايخ كل يوم يعقدون المناظرات فيما بينهم فهل ستدبرون كل يوم الأمن، وترسلون أعدادا كبيرة لرجال الشرطة لهذه الأمور العادية؟ فقد قال لي نائب المفوض إذن لا داعي لتدبير السلام. لذا فأنا مضطر ولا أستطيع أن أفعل شيئا. خلال تبادل الحديث هكذا تأخرنا وقلت لنواب خان، قد حان الأوان ولننطلق إذ لن ينتظرنا حضرته، فلنصل إلى مكان المناظرة في الموعد، فوصلنا إلى هناك مستعجلين، فرأينا حضرته يركب القطار، فقلنا له لن تكون هناك الشرطة، (فكان هناك عدد من رجال الشرطة، إلا أنه لم تكن الشرطة كما كانوا يريدون) فقال حضرة المسيح الموعود </w:t>
      </w:r>
      <w:r w:rsidRPr="000636E5">
        <w:rPr>
          <w:rFonts w:ascii="Traditional Arabic" w:hAnsi="Traditional Arabic" w:cs="Traditional Arabic"/>
          <w:sz w:val="36"/>
          <w:szCs w:val="36"/>
        </w:rPr>
        <w:sym w:font="AGA Arabesque" w:char="F075"/>
      </w:r>
      <w:r w:rsidR="00B23A71">
        <w:rPr>
          <w:rFonts w:ascii="Traditional Arabic" w:hAnsi="Traditional Arabic" w:cs="Traditional Arabic" w:hint="cs"/>
          <w:sz w:val="36"/>
          <w:szCs w:val="36"/>
          <w:rtl/>
        </w:rPr>
        <w:t>:</w:t>
      </w:r>
      <w:r w:rsidRPr="000636E5">
        <w:rPr>
          <w:rFonts w:ascii="Traditional Arabic" w:hAnsi="Traditional Arabic" w:cs="Traditional Arabic"/>
          <w:sz w:val="36"/>
          <w:szCs w:val="36"/>
          <w:rtl/>
        </w:rPr>
        <w:t xml:space="preserve"> </w:t>
      </w:r>
      <w:r w:rsidR="00B23A71">
        <w:rPr>
          <w:rFonts w:ascii="Traditional Arabic" w:hAnsi="Traditional Arabic" w:cs="Traditional Arabic" w:hint="cs"/>
          <w:sz w:val="36"/>
          <w:szCs w:val="36"/>
          <w:rtl/>
        </w:rPr>
        <w:t>"</w:t>
      </w:r>
      <w:r w:rsidRPr="000636E5">
        <w:rPr>
          <w:rFonts w:ascii="Traditional Arabic" w:hAnsi="Traditional Arabic" w:cs="Traditional Arabic"/>
          <w:sz w:val="36"/>
          <w:szCs w:val="36"/>
          <w:rtl/>
        </w:rPr>
        <w:t xml:space="preserve">إنا لا نبالي بذلك، وإن الله </w:t>
      </w:r>
      <w:r w:rsidRPr="000636E5">
        <w:rPr>
          <w:rFonts w:ascii="Traditional Arabic" w:hAnsi="Traditional Arabic" w:cs="Traditional Arabic"/>
          <w:sz w:val="36"/>
          <w:szCs w:val="36"/>
        </w:rPr>
        <w:sym w:font="AGA Arabesque" w:char="F049"/>
      </w:r>
      <w:r w:rsidRPr="000636E5">
        <w:rPr>
          <w:rFonts w:ascii="Traditional Arabic" w:hAnsi="Traditional Arabic" w:cs="Traditional Arabic"/>
          <w:sz w:val="36"/>
          <w:szCs w:val="36"/>
          <w:rtl/>
        </w:rPr>
        <w:t xml:space="preserve"> سيدبر لنا، فلنسافرنَّ ولا يسعنا التوقف، ويجب أن تصلوا إلى هناك</w:t>
      </w:r>
      <w:r w:rsidR="00B23A71">
        <w:rPr>
          <w:rFonts w:ascii="Traditional Arabic" w:hAnsi="Traditional Arabic" w:cs="Traditional Arabic" w:hint="cs"/>
          <w:sz w:val="36"/>
          <w:szCs w:val="36"/>
          <w:rtl/>
        </w:rPr>
        <w:t>"</w:t>
      </w:r>
      <w:r w:rsidRPr="000636E5">
        <w:rPr>
          <w:rFonts w:ascii="Traditional Arabic" w:hAnsi="Traditional Arabic" w:cs="Traditional Arabic"/>
          <w:sz w:val="36"/>
          <w:szCs w:val="36"/>
          <w:rtl/>
        </w:rPr>
        <w:t>. كان برفقة حضرته أحد عشر من الرجال وشابٌّ، أي كانوا اثني عشر نفرا فقط. بينما المعارضون قد اجتمعوا هناك</w:t>
      </w:r>
      <w:r w:rsidR="00C738A4">
        <w:rPr>
          <w:rFonts w:ascii="Traditional Arabic" w:hAnsi="Traditional Arabic" w:cs="Traditional Arabic"/>
          <w:sz w:val="36"/>
          <w:szCs w:val="36"/>
          <w:rtl/>
        </w:rPr>
        <w:t xml:space="preserve"> </w:t>
      </w:r>
      <w:r w:rsidR="00C43D57">
        <w:rPr>
          <w:rFonts w:ascii="Traditional Arabic" w:hAnsi="Traditional Arabic" w:cs="Traditional Arabic" w:hint="cs"/>
          <w:sz w:val="36"/>
          <w:szCs w:val="36"/>
          <w:rtl/>
        </w:rPr>
        <w:t>بالآلاف</w:t>
      </w:r>
      <w:r w:rsidRPr="000636E5">
        <w:rPr>
          <w:rFonts w:ascii="Traditional Arabic" w:hAnsi="Traditional Arabic" w:cs="Traditional Arabic"/>
          <w:sz w:val="36"/>
          <w:szCs w:val="36"/>
          <w:rtl/>
        </w:rPr>
        <w:t xml:space="preserve">، وكان </w:t>
      </w:r>
      <w:r w:rsidR="00C53844">
        <w:rPr>
          <w:rFonts w:ascii="Traditional Arabic" w:hAnsi="Traditional Arabic" w:cs="Traditional Arabic" w:hint="cs"/>
          <w:sz w:val="36"/>
          <w:szCs w:val="36"/>
          <w:rtl/>
        </w:rPr>
        <w:t xml:space="preserve">هناك </w:t>
      </w:r>
      <w:r w:rsidRPr="000636E5">
        <w:rPr>
          <w:rFonts w:ascii="Traditional Arabic" w:hAnsi="Traditional Arabic" w:cs="Traditional Arabic"/>
          <w:sz w:val="36"/>
          <w:szCs w:val="36"/>
          <w:rtl/>
        </w:rPr>
        <w:t xml:space="preserve">خطر للفتنة، ومع ذلك لم يكن على وجه حضرته </w:t>
      </w:r>
      <w:r w:rsidRPr="000636E5">
        <w:rPr>
          <w:rFonts w:ascii="Traditional Arabic" w:hAnsi="Traditional Arabic" w:cs="Traditional Arabic"/>
          <w:sz w:val="36"/>
          <w:szCs w:val="36"/>
        </w:rPr>
        <w:sym w:font="AGA Arabesque" w:char="F075"/>
      </w:r>
      <w:r w:rsidRPr="000636E5">
        <w:rPr>
          <w:rFonts w:ascii="Traditional Arabic" w:hAnsi="Traditional Arabic" w:cs="Traditional Arabic"/>
          <w:sz w:val="36"/>
          <w:szCs w:val="36"/>
          <w:rtl/>
        </w:rPr>
        <w:t xml:space="preserve"> أدنى خوف أو وجل، فقد وصل إليهم</w:t>
      </w:r>
      <w:r w:rsidR="00C738A4">
        <w:rPr>
          <w:rFonts w:ascii="Traditional Arabic" w:hAnsi="Traditional Arabic" w:cs="Traditional Arabic"/>
          <w:sz w:val="36"/>
          <w:szCs w:val="36"/>
          <w:rtl/>
        </w:rPr>
        <w:t xml:space="preserve"> </w:t>
      </w:r>
      <w:r w:rsidR="002E0075">
        <w:rPr>
          <w:rFonts w:ascii="Traditional Arabic" w:hAnsi="Traditional Arabic" w:cs="Traditional Arabic" w:hint="cs"/>
          <w:sz w:val="36"/>
          <w:szCs w:val="36"/>
          <w:rtl/>
        </w:rPr>
        <w:t>بكل شجاعة</w:t>
      </w:r>
      <w:r w:rsidRPr="000636E5">
        <w:rPr>
          <w:rFonts w:ascii="Traditional Arabic" w:hAnsi="Traditional Arabic" w:cs="Traditional Arabic"/>
          <w:sz w:val="36"/>
          <w:szCs w:val="36"/>
          <w:rtl/>
        </w:rPr>
        <w:t xml:space="preserve">، ولم تنجح مكيدة أي معارض بتاتا، وحفظ الله حضرته من شر كل شرير، وكان توكله التام على الله </w:t>
      </w:r>
      <w:r w:rsidRPr="000636E5">
        <w:rPr>
          <w:rFonts w:ascii="Traditional Arabic" w:hAnsi="Traditional Arabic" w:cs="Traditional Arabic"/>
          <w:sz w:val="36"/>
          <w:szCs w:val="36"/>
        </w:rPr>
        <w:sym w:font="AGA Arabesque" w:char="F049"/>
      </w:r>
      <w:r w:rsidRPr="000636E5">
        <w:rPr>
          <w:rFonts w:ascii="Traditional Arabic" w:hAnsi="Traditional Arabic" w:cs="Traditional Arabic"/>
          <w:sz w:val="36"/>
          <w:szCs w:val="36"/>
          <w:rtl/>
        </w:rPr>
        <w:t xml:space="preserve"> وحده. </w:t>
      </w:r>
    </w:p>
    <w:p w14:paraId="1D5A0954" w14:textId="2877C912" w:rsidR="00BB7D0F" w:rsidRPr="000636E5" w:rsidRDefault="00BB7D0F" w:rsidP="003F3E92">
      <w:pPr>
        <w:bidi/>
        <w:spacing w:after="0" w:line="20" w:lineRule="atLeast"/>
        <w:jc w:val="both"/>
        <w:rPr>
          <w:rFonts w:ascii="Traditional Arabic" w:hAnsi="Traditional Arabic" w:cs="Traditional Arabic"/>
          <w:sz w:val="36"/>
          <w:szCs w:val="36"/>
          <w:rtl/>
        </w:rPr>
      </w:pPr>
      <w:r w:rsidRPr="000636E5">
        <w:rPr>
          <w:rFonts w:ascii="Traditional Arabic" w:hAnsi="Traditional Arabic" w:cs="Traditional Arabic"/>
          <w:sz w:val="36"/>
          <w:szCs w:val="36"/>
          <w:rtl/>
        </w:rPr>
        <w:t xml:space="preserve">يقول حضرة المصلح الموعود </w:t>
      </w:r>
      <w:r w:rsidRPr="000636E5">
        <w:rPr>
          <w:rFonts w:ascii="Traditional Arabic" w:hAnsi="Traditional Arabic" w:cs="Traditional Arabic"/>
          <w:sz w:val="36"/>
          <w:szCs w:val="36"/>
        </w:rPr>
        <w:sym w:font="AGA Arabesque" w:char="F074"/>
      </w:r>
      <w:r w:rsidRPr="000636E5">
        <w:rPr>
          <w:rFonts w:ascii="Traditional Arabic" w:hAnsi="Traditional Arabic" w:cs="Traditional Arabic"/>
          <w:sz w:val="36"/>
          <w:szCs w:val="36"/>
          <w:rtl/>
        </w:rPr>
        <w:t xml:space="preserve">، من الواجب على المؤمن أن يتوكل على الله، فالله </w:t>
      </w:r>
      <w:r w:rsidRPr="000636E5">
        <w:rPr>
          <w:rFonts w:ascii="Traditional Arabic" w:hAnsi="Traditional Arabic" w:cs="Traditional Arabic"/>
          <w:sz w:val="36"/>
          <w:szCs w:val="36"/>
        </w:rPr>
        <w:sym w:font="AGA Arabesque" w:char="F049"/>
      </w:r>
      <w:r w:rsidRPr="000636E5">
        <w:rPr>
          <w:rFonts w:ascii="Traditional Arabic" w:hAnsi="Traditional Arabic" w:cs="Traditional Arabic"/>
          <w:sz w:val="36"/>
          <w:szCs w:val="36"/>
          <w:rtl/>
        </w:rPr>
        <w:t xml:space="preserve"> ينجز كل فعل، لكن من واجبنا أن نفعل ونفكر ونقول حصرا ما قد قاله الله </w:t>
      </w:r>
      <w:r w:rsidRPr="000636E5">
        <w:rPr>
          <w:rFonts w:ascii="Traditional Arabic" w:hAnsi="Traditional Arabic" w:cs="Traditional Arabic"/>
          <w:sz w:val="36"/>
          <w:szCs w:val="36"/>
        </w:rPr>
        <w:sym w:font="AGA Arabesque" w:char="F049"/>
      </w:r>
      <w:r w:rsidRPr="000636E5">
        <w:rPr>
          <w:rFonts w:ascii="Traditional Arabic" w:hAnsi="Traditional Arabic" w:cs="Traditional Arabic"/>
          <w:sz w:val="36"/>
          <w:szCs w:val="36"/>
          <w:rtl/>
        </w:rPr>
        <w:t xml:space="preserve">. كان حضرة المسيح الموعود </w:t>
      </w:r>
      <w:r w:rsidRPr="000636E5">
        <w:rPr>
          <w:rFonts w:ascii="Traditional Arabic" w:hAnsi="Traditional Arabic" w:cs="Traditional Arabic"/>
          <w:sz w:val="36"/>
          <w:szCs w:val="36"/>
        </w:rPr>
        <w:sym w:font="AGA Arabesque" w:char="F075"/>
      </w:r>
      <w:r w:rsidRPr="000636E5">
        <w:rPr>
          <w:rFonts w:ascii="Traditional Arabic" w:hAnsi="Traditional Arabic" w:cs="Traditional Arabic"/>
          <w:sz w:val="36"/>
          <w:szCs w:val="36"/>
          <w:rtl/>
        </w:rPr>
        <w:t xml:space="preserve"> قد نشر نبوءة عن آتهم، وانتهى أجلها.</w:t>
      </w:r>
      <w:r w:rsidR="00C021B7">
        <w:rPr>
          <w:rFonts w:ascii="Traditional Arabic" w:hAnsi="Traditional Arabic" w:cs="Traditional Arabic" w:hint="cs"/>
          <w:sz w:val="36"/>
          <w:szCs w:val="36"/>
          <w:rtl/>
        </w:rPr>
        <w:t xml:space="preserve"> </w:t>
      </w:r>
      <w:r w:rsidRPr="000636E5">
        <w:rPr>
          <w:rFonts w:ascii="Traditional Arabic" w:hAnsi="Traditional Arabic" w:cs="Traditional Arabic"/>
          <w:sz w:val="36"/>
          <w:szCs w:val="36"/>
          <w:rtl/>
        </w:rPr>
        <w:t xml:space="preserve">وكنت يومذاك صغيرا قد بلغت من العمر ست سنين أو سبعا، وإنني أتذكر جيدا ذلك المشهد، (ثم كتب حضرته تفصيل الغرف </w:t>
      </w:r>
      <w:r w:rsidR="00C021B7">
        <w:rPr>
          <w:rFonts w:ascii="Traditional Arabic" w:hAnsi="Traditional Arabic" w:cs="Traditional Arabic" w:hint="cs"/>
          <w:sz w:val="36"/>
          <w:szCs w:val="36"/>
          <w:rtl/>
        </w:rPr>
        <w:t>و</w:t>
      </w:r>
      <w:r w:rsidRPr="000636E5">
        <w:rPr>
          <w:rFonts w:ascii="Traditional Arabic" w:hAnsi="Traditional Arabic" w:cs="Traditional Arabic"/>
          <w:sz w:val="36"/>
          <w:szCs w:val="36"/>
          <w:rtl/>
        </w:rPr>
        <w:t>كيف كان ترتيب الجلوس وأيٌّ من الغرف استُخدمتْ لأي غرض ولاحقا لأي غرض استخدمت. باختصار قد كتب حضرة المصلح الموعود بعد سرد هذا التفصيل) أنا أتذكر جيدا أني كنت صغير السن، يوم انتهى ميعاد النبوة عن آتهم، وكان ذلك في نهاية عام 1894 أو بداية عام 1895 وكان عمري خمس سنوات وستة أشهر أو ست سنين، وما زلت أتذكر</w:t>
      </w:r>
      <w:r w:rsidR="00A01418">
        <w:rPr>
          <w:rFonts w:ascii="Traditional Arabic" w:hAnsi="Traditional Arabic" w:cs="Traditional Arabic" w:hint="cs"/>
          <w:sz w:val="36"/>
          <w:szCs w:val="36"/>
          <w:rtl/>
        </w:rPr>
        <w:t xml:space="preserve"> </w:t>
      </w:r>
      <w:r w:rsidRPr="000636E5">
        <w:rPr>
          <w:rFonts w:ascii="Traditional Arabic" w:hAnsi="Traditional Arabic" w:cs="Traditional Arabic"/>
          <w:sz w:val="36"/>
          <w:szCs w:val="36"/>
          <w:rtl/>
        </w:rPr>
        <w:t xml:space="preserve">ذلك المشهد، ولم أكن أستوعب ذلك يومذاك لأني كنت صغير السن، لكني الآن أفهم من الوقائع أن في آخر أيام ميعاد النبوءة عن آتهم، أي كانت خمسة عشر شهرا تنتهي، كانت هناك ضجة، وكان الناس يصيحون باكين، ويدعون: يا رب فليمتْ آتهم. وكان ذلك بعد العصر وقبل المغرب، ثم حان وقت الصلاة فصلى بنا سيدنا المسيح الموعود </w:t>
      </w:r>
      <w:r w:rsidRPr="000636E5">
        <w:rPr>
          <w:rFonts w:ascii="Traditional Arabic" w:hAnsi="Traditional Arabic" w:cs="Traditional Arabic"/>
          <w:sz w:val="36"/>
          <w:szCs w:val="36"/>
        </w:rPr>
        <w:sym w:font="AGA Arabesque" w:char="F075"/>
      </w:r>
      <w:r w:rsidRPr="000636E5">
        <w:rPr>
          <w:rFonts w:ascii="Traditional Arabic" w:hAnsi="Traditional Arabic" w:cs="Traditional Arabic"/>
          <w:sz w:val="36"/>
          <w:szCs w:val="36"/>
          <w:rtl/>
        </w:rPr>
        <w:t xml:space="preserve"> وبعد الصلاة جلس، وأنا في ذلك العمر لم أكن أحضر المجلس بانتظام، وأحيانا كنت أجلس، وجلست في ذلك اليوم أيضا، فالذين كانوا يدعون متضرعين أبدى </w:t>
      </w:r>
      <w:r w:rsidRPr="000636E5">
        <w:rPr>
          <w:rFonts w:ascii="Traditional Arabic" w:hAnsi="Traditional Arabic" w:cs="Traditional Arabic"/>
          <w:sz w:val="36"/>
          <w:szCs w:val="36"/>
          <w:rtl/>
        </w:rPr>
        <w:lastRenderedPageBreak/>
        <w:t xml:space="preserve">المسيح الموعود </w:t>
      </w:r>
      <w:r w:rsidRPr="000636E5">
        <w:rPr>
          <w:rFonts w:ascii="Traditional Arabic" w:hAnsi="Traditional Arabic" w:cs="Traditional Arabic"/>
          <w:sz w:val="36"/>
          <w:szCs w:val="36"/>
        </w:rPr>
        <w:sym w:font="AGA Arabesque" w:char="F075"/>
      </w:r>
      <w:r w:rsidRPr="000636E5">
        <w:rPr>
          <w:rFonts w:ascii="Traditional Arabic" w:hAnsi="Traditional Arabic" w:cs="Traditional Arabic"/>
          <w:sz w:val="36"/>
          <w:szCs w:val="36"/>
          <w:rtl/>
        </w:rPr>
        <w:t xml:space="preserve"> العتاب على تصرفهم، وقال</w:t>
      </w:r>
      <w:r w:rsidR="00433C92">
        <w:rPr>
          <w:rFonts w:ascii="Traditional Arabic" w:hAnsi="Traditional Arabic" w:cs="Traditional Arabic" w:hint="cs"/>
          <w:sz w:val="36"/>
          <w:szCs w:val="36"/>
          <w:rtl/>
        </w:rPr>
        <w:t>:</w:t>
      </w:r>
      <w:r w:rsidRPr="000636E5">
        <w:rPr>
          <w:rFonts w:ascii="Traditional Arabic" w:hAnsi="Traditional Arabic" w:cs="Traditional Arabic"/>
          <w:sz w:val="36"/>
          <w:szCs w:val="36"/>
          <w:rtl/>
        </w:rPr>
        <w:t xml:space="preserve"> </w:t>
      </w:r>
      <w:r w:rsidR="00433C92">
        <w:rPr>
          <w:rFonts w:ascii="Traditional Arabic" w:hAnsi="Traditional Arabic" w:cs="Traditional Arabic" w:hint="cs"/>
          <w:sz w:val="36"/>
          <w:szCs w:val="36"/>
          <w:rtl/>
        </w:rPr>
        <w:t>"</w:t>
      </w:r>
      <w:r w:rsidRPr="000636E5">
        <w:rPr>
          <w:rFonts w:ascii="Traditional Arabic" w:hAnsi="Traditional Arabic" w:cs="Traditional Arabic"/>
          <w:sz w:val="36"/>
          <w:szCs w:val="36"/>
          <w:rtl/>
        </w:rPr>
        <w:t xml:space="preserve">هل يمكن أن تكون عند إنسان غيرةٌ لكلام الله أكثر منه، فحين قال الله </w:t>
      </w:r>
      <w:r w:rsidRPr="000636E5">
        <w:rPr>
          <w:rFonts w:ascii="Traditional Arabic" w:hAnsi="Traditional Arabic" w:cs="Traditional Arabic"/>
          <w:sz w:val="36"/>
          <w:szCs w:val="36"/>
        </w:rPr>
        <w:sym w:font="AGA Arabesque" w:char="F049"/>
      </w:r>
      <w:r w:rsidRPr="000636E5">
        <w:rPr>
          <w:rFonts w:ascii="Traditional Arabic" w:hAnsi="Traditional Arabic" w:cs="Traditional Arabic"/>
          <w:sz w:val="36"/>
          <w:szCs w:val="36"/>
          <w:rtl/>
        </w:rPr>
        <w:t xml:space="preserve"> إن هذا سيحدث، فعلينا أن نؤمن بأن ذلك سيحدث حتما، وأننا أخطأنا في فهم كلام الله، (أي قد يكون لكلام الله معنى آخر لم نفهمه) فليس الله </w:t>
      </w:r>
      <w:r w:rsidRPr="000636E5">
        <w:rPr>
          <w:rFonts w:ascii="Traditional Arabic" w:hAnsi="Traditional Arabic" w:cs="Traditional Arabic"/>
          <w:sz w:val="36"/>
          <w:szCs w:val="36"/>
        </w:rPr>
        <w:sym w:font="AGA Arabesque" w:char="F049"/>
      </w:r>
      <w:r w:rsidRPr="000636E5">
        <w:rPr>
          <w:rFonts w:ascii="Traditional Arabic" w:hAnsi="Traditional Arabic" w:cs="Traditional Arabic"/>
          <w:sz w:val="36"/>
          <w:szCs w:val="36"/>
          <w:rtl/>
        </w:rPr>
        <w:t xml:space="preserve"> </w:t>
      </w:r>
      <w:r w:rsidR="00C021B7">
        <w:rPr>
          <w:rFonts w:ascii="Traditional Arabic" w:hAnsi="Traditional Arabic" w:cs="Traditional Arabic" w:hint="cs"/>
          <w:sz w:val="36"/>
          <w:szCs w:val="36"/>
          <w:rtl/>
        </w:rPr>
        <w:t>ملزما</w:t>
      </w:r>
      <w:r w:rsidR="00C021B7" w:rsidRPr="000636E5">
        <w:rPr>
          <w:rFonts w:ascii="Traditional Arabic" w:hAnsi="Traditional Arabic" w:cs="Traditional Arabic"/>
          <w:sz w:val="36"/>
          <w:szCs w:val="36"/>
          <w:rtl/>
        </w:rPr>
        <w:t xml:space="preserve"> </w:t>
      </w:r>
      <w:r w:rsidRPr="000636E5">
        <w:rPr>
          <w:rFonts w:ascii="Traditional Arabic" w:hAnsi="Traditional Arabic" w:cs="Traditional Arabic"/>
          <w:sz w:val="36"/>
          <w:szCs w:val="36"/>
          <w:rtl/>
        </w:rPr>
        <w:t>بأن يحكم بحسب فهمنا الخاطئ.</w:t>
      </w:r>
      <w:r w:rsidR="00C738A4">
        <w:rPr>
          <w:rFonts w:ascii="Traditional Arabic" w:hAnsi="Traditional Arabic" w:cs="Traditional Arabic"/>
          <w:sz w:val="36"/>
          <w:szCs w:val="36"/>
          <w:rtl/>
        </w:rPr>
        <w:t xml:space="preserve"> </w:t>
      </w:r>
      <w:r w:rsidRPr="000636E5">
        <w:rPr>
          <w:rFonts w:ascii="Traditional Arabic" w:hAnsi="Traditional Arabic" w:cs="Traditional Arabic"/>
          <w:sz w:val="36"/>
          <w:szCs w:val="36"/>
          <w:rtl/>
        </w:rPr>
        <w:t xml:space="preserve"> </w:t>
      </w:r>
    </w:p>
    <w:p w14:paraId="222493A4" w14:textId="388BC902" w:rsidR="00BB7D0F" w:rsidRPr="000636E5" w:rsidRDefault="00BB7D0F" w:rsidP="003F3E92">
      <w:pPr>
        <w:bidi/>
        <w:spacing w:after="0" w:line="20" w:lineRule="atLeast"/>
        <w:jc w:val="both"/>
        <w:rPr>
          <w:rFonts w:ascii="Traditional Arabic" w:hAnsi="Traditional Arabic" w:cs="Traditional Arabic"/>
          <w:sz w:val="36"/>
          <w:szCs w:val="36"/>
          <w:rtl/>
        </w:rPr>
      </w:pPr>
      <w:r w:rsidRPr="000636E5">
        <w:rPr>
          <w:rFonts w:ascii="Traditional Arabic" w:hAnsi="Traditional Arabic" w:cs="Traditional Arabic"/>
          <w:sz w:val="36"/>
          <w:szCs w:val="36"/>
          <w:rtl/>
          <w:lang w:bidi="ar-SY"/>
        </w:rPr>
        <w:t>إنما واجبنا</w:t>
      </w:r>
      <w:r w:rsidRPr="000636E5">
        <w:rPr>
          <w:rFonts w:ascii="Traditional Arabic" w:hAnsi="Traditional Arabic" w:cs="Traditional Arabic"/>
          <w:sz w:val="36"/>
          <w:szCs w:val="36"/>
          <w:lang w:bidi="ar-SY"/>
        </w:rPr>
        <w:t xml:space="preserve"> </w:t>
      </w:r>
      <w:r w:rsidRPr="000636E5">
        <w:rPr>
          <w:rFonts w:ascii="Traditional Arabic" w:hAnsi="Traditional Arabic" w:cs="Traditional Arabic"/>
          <w:sz w:val="36"/>
          <w:szCs w:val="36"/>
          <w:rtl/>
          <w:lang w:bidi="ar-SY"/>
        </w:rPr>
        <w:t>أننا ما دمنا قد صدقّنا إنسانا في دعواه فعلينا أن نثق بما يقول. أي ما دمتم قد آمنتم بي مسيحا موعود</w:t>
      </w:r>
      <w:r w:rsidR="00A01418">
        <w:rPr>
          <w:rFonts w:ascii="Traditional Arabic" w:hAnsi="Traditional Arabic" w:cs="Traditional Arabic" w:hint="cs"/>
          <w:sz w:val="36"/>
          <w:szCs w:val="36"/>
          <w:rtl/>
          <w:lang w:bidi="ar-SY"/>
        </w:rPr>
        <w:t>اا</w:t>
      </w:r>
      <w:r w:rsidRPr="000636E5">
        <w:rPr>
          <w:rFonts w:ascii="Traditional Arabic" w:hAnsi="Traditional Arabic" w:cs="Traditional Arabic"/>
          <w:sz w:val="36"/>
          <w:szCs w:val="36"/>
          <w:rtl/>
          <w:lang w:bidi="ar-SY"/>
        </w:rPr>
        <w:t xml:space="preserve"> فثِقُوا بي وأيقِنوا بما أقول لكم، أما </w:t>
      </w:r>
      <w:r w:rsidR="00C021B7">
        <w:rPr>
          <w:rFonts w:ascii="Traditional Arabic" w:hAnsi="Traditional Arabic" w:cs="Traditional Arabic" w:hint="cs"/>
          <w:sz w:val="36"/>
          <w:szCs w:val="36"/>
          <w:rtl/>
          <w:lang w:bidi="ar-SY"/>
        </w:rPr>
        <w:t xml:space="preserve">متى </w:t>
      </w:r>
      <w:r w:rsidRPr="000636E5">
        <w:rPr>
          <w:rFonts w:ascii="Traditional Arabic" w:hAnsi="Traditional Arabic" w:cs="Traditional Arabic"/>
          <w:sz w:val="36"/>
          <w:szCs w:val="36"/>
          <w:rtl/>
          <w:lang w:bidi="ar-SY"/>
        </w:rPr>
        <w:t>وكيف ينجز الله هذه الأمور فهذا بيد الله تعالى</w:t>
      </w:r>
      <w:r w:rsidR="00433C92">
        <w:rPr>
          <w:rFonts w:ascii="Traditional Arabic" w:hAnsi="Traditional Arabic" w:cs="Traditional Arabic" w:hint="cs"/>
          <w:sz w:val="36"/>
          <w:szCs w:val="36"/>
          <w:rtl/>
          <w:lang w:bidi="ar-SY"/>
        </w:rPr>
        <w:t>"</w:t>
      </w:r>
      <w:r w:rsidRPr="000636E5">
        <w:rPr>
          <w:rFonts w:ascii="Traditional Arabic" w:hAnsi="Traditional Arabic" w:cs="Traditional Arabic"/>
          <w:sz w:val="36"/>
          <w:szCs w:val="36"/>
          <w:rtl/>
          <w:lang w:bidi="ar-SY"/>
        </w:rPr>
        <w:t xml:space="preserve">. باختصار إن واجب المؤمن أن يتوكل على الله تعالى فإن كل ما يقول الله تعالى سيتحقق حتما، أما </w:t>
      </w:r>
      <w:r w:rsidR="00C021B7">
        <w:rPr>
          <w:rFonts w:ascii="Traditional Arabic" w:hAnsi="Traditional Arabic" w:cs="Traditional Arabic" w:hint="cs"/>
          <w:sz w:val="36"/>
          <w:szCs w:val="36"/>
          <w:rtl/>
          <w:lang w:bidi="ar-SY"/>
        </w:rPr>
        <w:t>كيف</w:t>
      </w:r>
      <w:r w:rsidR="00C021B7" w:rsidRPr="000636E5">
        <w:rPr>
          <w:rFonts w:ascii="Traditional Arabic" w:hAnsi="Traditional Arabic" w:cs="Traditional Arabic"/>
          <w:sz w:val="36"/>
          <w:szCs w:val="36"/>
          <w:rtl/>
          <w:lang w:bidi="ar-SY"/>
        </w:rPr>
        <w:t xml:space="preserve"> </w:t>
      </w:r>
      <w:r w:rsidRPr="000636E5">
        <w:rPr>
          <w:rFonts w:ascii="Traditional Arabic" w:hAnsi="Traditional Arabic" w:cs="Traditional Arabic"/>
          <w:sz w:val="36"/>
          <w:szCs w:val="36"/>
          <w:rtl/>
          <w:lang w:bidi="ar-SY"/>
        </w:rPr>
        <w:t>سيتحقق فالله أعلم بذلك.</w:t>
      </w:r>
      <w:r w:rsidRPr="000636E5">
        <w:rPr>
          <w:rFonts w:ascii="Traditional Arabic" w:hAnsi="Traditional Arabic" w:cs="Traditional Arabic"/>
          <w:sz w:val="36"/>
          <w:szCs w:val="36"/>
          <w:rtl/>
        </w:rPr>
        <w:t xml:space="preserve"> </w:t>
      </w:r>
    </w:p>
    <w:p w14:paraId="7040AFED" w14:textId="65225A1F" w:rsidR="00BB7D0F" w:rsidRPr="00C738A4" w:rsidRDefault="00BB7D0F" w:rsidP="003F3E92">
      <w:pPr>
        <w:pStyle w:val="Text"/>
        <w:spacing w:line="20" w:lineRule="atLeast"/>
        <w:rPr>
          <w:rFonts w:ascii="Traditional Arabic" w:hAnsi="Traditional Arabic" w:cs="Traditional Arabic" w:hint="cs"/>
          <w:sz w:val="36"/>
          <w:szCs w:val="36"/>
          <w:rtl/>
          <w:lang w:val="en-GB" w:bidi="ar-SY"/>
        </w:rPr>
      </w:pPr>
      <w:r w:rsidRPr="000636E5">
        <w:rPr>
          <w:rFonts w:ascii="Traditional Arabic" w:hAnsi="Traditional Arabic" w:cs="Traditional Arabic"/>
          <w:sz w:val="36"/>
          <w:szCs w:val="36"/>
          <w:rtl/>
        </w:rPr>
        <w:t>يقول حضرة الصاحبزاده المرزا بشير أحمد: أخبرني المنشي ظفر أحمد أنه في أثناء مناظرة آتهم طرح آتهم ذات يوم أسئلة جعلتْ بعض أحبابنا يصابون بالقلق ظنًّا منهم أن الرد عليها فورا محال. فاجتمع بعضهم وتشاور</w:t>
      </w:r>
      <w:r w:rsidR="004407A1">
        <w:rPr>
          <w:rFonts w:ascii="Traditional Arabic" w:hAnsi="Traditional Arabic" w:cs="Traditional Arabic" w:hint="cs"/>
          <w:sz w:val="36"/>
          <w:szCs w:val="36"/>
          <w:rtl/>
        </w:rPr>
        <w:t>و</w:t>
      </w:r>
      <w:r w:rsidRPr="000636E5">
        <w:rPr>
          <w:rFonts w:ascii="Traditional Arabic" w:hAnsi="Traditional Arabic" w:cs="Traditional Arabic"/>
          <w:sz w:val="36"/>
          <w:szCs w:val="36"/>
          <w:rtl/>
        </w:rPr>
        <w:t xml:space="preserve">ا وأرادوا مساعدة المسيح الموعود </w:t>
      </w:r>
      <w:r w:rsidR="00433C92">
        <w:rPr>
          <w:rFonts w:ascii="Traditional Arabic" w:hAnsi="Traditional Arabic" w:cs="Traditional Arabic"/>
          <w:sz w:val="36"/>
          <w:szCs w:val="36"/>
        </w:rPr>
        <w:sym w:font="AGA Arabesque" w:char="F075"/>
      </w:r>
      <w:r w:rsidRPr="000636E5">
        <w:rPr>
          <w:rFonts w:ascii="Traditional Arabic" w:hAnsi="Traditional Arabic" w:cs="Traditional Arabic"/>
          <w:sz w:val="36"/>
          <w:szCs w:val="36"/>
          <w:rtl/>
        </w:rPr>
        <w:t xml:space="preserve"> بتقديم بعض المراجع من القرآن الشريف والإنجيل. فقلت للمولوي عبد الكريم مازحا: هل النبو</w:t>
      </w:r>
      <w:r w:rsidR="00433C92">
        <w:rPr>
          <w:rFonts w:ascii="Traditional Arabic" w:hAnsi="Traditional Arabic" w:cs="Traditional Arabic" w:hint="cs"/>
          <w:sz w:val="36"/>
          <w:szCs w:val="36"/>
          <w:rtl/>
        </w:rPr>
        <w:t>ء</w:t>
      </w:r>
      <w:r w:rsidRPr="000636E5">
        <w:rPr>
          <w:rFonts w:ascii="Traditional Arabic" w:hAnsi="Traditional Arabic" w:cs="Traditional Arabic"/>
          <w:sz w:val="36"/>
          <w:szCs w:val="36"/>
          <w:rtl/>
        </w:rPr>
        <w:t>ات أيضاً تكون بالمشورة؟ (بمعنى أن المسيح الموعود</w:t>
      </w:r>
      <w:r w:rsidR="00C738A4">
        <w:rPr>
          <w:rFonts w:ascii="Traditional Arabic" w:hAnsi="Traditional Arabic" w:cs="Traditional Arabic"/>
          <w:sz w:val="36"/>
          <w:szCs w:val="36"/>
          <w:rtl/>
        </w:rPr>
        <w:t xml:space="preserve"> </w:t>
      </w:r>
      <w:r w:rsidR="00433C92">
        <w:rPr>
          <w:rFonts w:ascii="Traditional Arabic" w:hAnsi="Traditional Arabic" w:cs="Traditional Arabic"/>
          <w:sz w:val="36"/>
          <w:szCs w:val="36"/>
        </w:rPr>
        <w:sym w:font="AGA Arabesque" w:char="F075"/>
      </w:r>
      <w:r w:rsidRPr="000636E5">
        <w:rPr>
          <w:rFonts w:ascii="Traditional Arabic" w:hAnsi="Traditional Arabic" w:cs="Traditional Arabic"/>
          <w:sz w:val="36"/>
          <w:szCs w:val="36"/>
          <w:rtl/>
        </w:rPr>
        <w:t xml:space="preserve"> إذا كان بحاجة إلى المراجع فسوف يأمركم بها بنفسه، فما الداعي أن تبادروا بتقديمها له من تلقائكم) وفي هذه الأثناء</w:t>
      </w:r>
      <w:r w:rsidR="00C738A4">
        <w:rPr>
          <w:rFonts w:ascii="Traditional Arabic" w:hAnsi="Traditional Arabic" w:cs="Traditional Arabic"/>
          <w:sz w:val="36"/>
          <w:szCs w:val="36"/>
          <w:rtl/>
        </w:rPr>
        <w:t xml:space="preserve"> </w:t>
      </w:r>
      <w:r w:rsidRPr="000636E5">
        <w:rPr>
          <w:rFonts w:ascii="Traditional Arabic" w:hAnsi="Traditional Arabic" w:cs="Traditional Arabic"/>
          <w:sz w:val="36"/>
          <w:szCs w:val="36"/>
          <w:rtl/>
        </w:rPr>
        <w:t>جاء المسيح الموعود</w:t>
      </w:r>
      <w:r w:rsidR="00C738A4">
        <w:rPr>
          <w:rFonts w:ascii="Traditional Arabic" w:hAnsi="Traditional Arabic" w:cs="Traditional Arabic"/>
          <w:sz w:val="36"/>
          <w:szCs w:val="36"/>
          <w:rtl/>
        </w:rPr>
        <w:t xml:space="preserve"> </w:t>
      </w:r>
      <w:r w:rsidR="00433C92">
        <w:rPr>
          <w:rFonts w:ascii="Traditional Arabic" w:hAnsi="Traditional Arabic" w:cs="Traditional Arabic" w:hint="cs"/>
          <w:sz w:val="36"/>
          <w:szCs w:val="36"/>
        </w:rPr>
        <w:sym w:font="AGA Arabesque" w:char="F075"/>
      </w:r>
      <w:r w:rsidR="00C738A4">
        <w:rPr>
          <w:rFonts w:ascii="Traditional Arabic" w:hAnsi="Traditional Arabic" w:cs="Traditional Arabic" w:hint="cs"/>
          <w:sz w:val="36"/>
          <w:szCs w:val="36"/>
          <w:rtl/>
          <w:lang w:val="en-GB" w:bidi="ar-SY"/>
        </w:rPr>
        <w:t>.</w:t>
      </w:r>
    </w:p>
    <w:p w14:paraId="7CA9FD85" w14:textId="607656A7" w:rsidR="00BB7D0F" w:rsidRPr="000636E5" w:rsidRDefault="00BB7D0F" w:rsidP="003F3E92">
      <w:pPr>
        <w:pStyle w:val="Text"/>
        <w:spacing w:line="20" w:lineRule="atLeast"/>
        <w:rPr>
          <w:rFonts w:ascii="Traditional Arabic" w:hAnsi="Traditional Arabic" w:cs="Traditional Arabic"/>
          <w:sz w:val="36"/>
          <w:szCs w:val="36"/>
          <w:rtl/>
        </w:rPr>
      </w:pPr>
      <w:r w:rsidRPr="000636E5">
        <w:rPr>
          <w:rFonts w:ascii="Traditional Arabic" w:hAnsi="Traditional Arabic" w:cs="Traditional Arabic"/>
          <w:sz w:val="36"/>
          <w:szCs w:val="36"/>
          <w:rtl/>
        </w:rPr>
        <w:t xml:space="preserve">وتحدث قليلا، ثم لمّا هَمَّ بالانصراف قام المولوي عبد الكريم وقال: لا حرج لو تشاورنا معًا من أجل جواب الغد. (أي لا بأس لو تشاورتم </w:t>
      </w:r>
      <w:r w:rsidR="00C021B7">
        <w:rPr>
          <w:rFonts w:ascii="Traditional Arabic" w:hAnsi="Traditional Arabic" w:cs="Traditional Arabic" w:hint="cs"/>
          <w:sz w:val="36"/>
          <w:szCs w:val="36"/>
          <w:rtl/>
        </w:rPr>
        <w:t>في</w:t>
      </w:r>
      <w:r w:rsidR="00C021B7" w:rsidRPr="000636E5">
        <w:rPr>
          <w:rFonts w:ascii="Traditional Arabic" w:hAnsi="Traditional Arabic" w:cs="Traditional Arabic"/>
          <w:sz w:val="36"/>
          <w:szCs w:val="36"/>
          <w:rtl/>
        </w:rPr>
        <w:t xml:space="preserve"> </w:t>
      </w:r>
      <w:r w:rsidRPr="000636E5">
        <w:rPr>
          <w:rFonts w:ascii="Traditional Arabic" w:hAnsi="Traditional Arabic" w:cs="Traditional Arabic"/>
          <w:sz w:val="36"/>
          <w:szCs w:val="36"/>
          <w:rtl/>
        </w:rPr>
        <w:t>الرد الذي يقدَّم غدا وجمعتم بعض المراجع)</w:t>
      </w:r>
      <w:r w:rsidR="00C738A4">
        <w:rPr>
          <w:rFonts w:ascii="Traditional Arabic" w:hAnsi="Traditional Arabic" w:cs="Traditional Arabic"/>
          <w:sz w:val="36"/>
          <w:szCs w:val="36"/>
          <w:rtl/>
        </w:rPr>
        <w:t xml:space="preserve"> </w:t>
      </w:r>
      <w:r w:rsidRPr="000636E5">
        <w:rPr>
          <w:rFonts w:ascii="Traditional Arabic" w:hAnsi="Traditional Arabic" w:cs="Traditional Arabic"/>
          <w:sz w:val="36"/>
          <w:szCs w:val="36"/>
          <w:rtl/>
        </w:rPr>
        <w:t>فقال</w:t>
      </w:r>
      <w:r w:rsidR="00C738A4">
        <w:rPr>
          <w:rFonts w:ascii="Traditional Arabic" w:hAnsi="Traditional Arabic" w:cs="Traditional Arabic"/>
          <w:sz w:val="36"/>
          <w:szCs w:val="36"/>
          <w:rtl/>
        </w:rPr>
        <w:t xml:space="preserve"> </w:t>
      </w:r>
      <w:r w:rsidR="00433C92">
        <w:rPr>
          <w:rFonts w:ascii="Traditional Arabic" w:hAnsi="Traditional Arabic" w:cs="Traditional Arabic"/>
          <w:sz w:val="36"/>
          <w:szCs w:val="36"/>
        </w:rPr>
        <w:sym w:font="AGA Arabesque" w:char="F075"/>
      </w:r>
      <w:r w:rsidRPr="000636E5">
        <w:rPr>
          <w:rFonts w:ascii="Traditional Arabic" w:hAnsi="Traditional Arabic" w:cs="Traditional Arabic"/>
          <w:sz w:val="36"/>
          <w:szCs w:val="36"/>
          <w:rtl/>
        </w:rPr>
        <w:t xml:space="preserve"> ضاحكا: «دعاؤكم كافٍ». ثم انصرف فورا (أي عليك أن تدعو فقط وهذا يكفي).</w:t>
      </w:r>
    </w:p>
    <w:p w14:paraId="206FE336" w14:textId="0C4C5A44" w:rsidR="00BB7D0F" w:rsidRPr="000636E5" w:rsidRDefault="00BB7D0F" w:rsidP="003F3E92">
      <w:pPr>
        <w:pStyle w:val="Text"/>
        <w:spacing w:line="20" w:lineRule="atLeast"/>
        <w:rPr>
          <w:rFonts w:ascii="Traditional Arabic" w:hAnsi="Traditional Arabic" w:cs="Traditional Arabic"/>
          <w:sz w:val="36"/>
          <w:szCs w:val="36"/>
          <w:rtl/>
        </w:rPr>
      </w:pPr>
      <w:r w:rsidRPr="000636E5">
        <w:rPr>
          <w:rFonts w:ascii="Traditional Arabic" w:hAnsi="Traditional Arabic" w:cs="Traditional Arabic"/>
          <w:sz w:val="36"/>
          <w:szCs w:val="36"/>
          <w:rtl/>
        </w:rPr>
        <w:t xml:space="preserve">وكتب المرزا بشير أحمد: إن الأنبياء يستشيرون في معظم الأمور، ولا أحد أكثرَ استشارةً منهم، لكن هناك أوقات يفضّلون فيها ترك الوسائط الأخرى والاعتماد على نصرة الله وحده. كما أن للاستشارة وقتها ومحلّها، وعندما </w:t>
      </w:r>
      <w:r w:rsidR="00251A1F">
        <w:rPr>
          <w:rFonts w:ascii="Traditional Arabic" w:hAnsi="Traditional Arabic" w:cs="Traditional Arabic" w:hint="cs"/>
          <w:sz w:val="36"/>
          <w:szCs w:val="36"/>
          <w:rtl/>
        </w:rPr>
        <w:t>يوجه</w:t>
      </w:r>
      <w:r w:rsidR="00251A1F" w:rsidRPr="000636E5">
        <w:rPr>
          <w:rFonts w:ascii="Traditional Arabic" w:hAnsi="Traditional Arabic" w:cs="Traditional Arabic"/>
          <w:sz w:val="36"/>
          <w:szCs w:val="36"/>
          <w:rtl/>
        </w:rPr>
        <w:t xml:space="preserve"> </w:t>
      </w:r>
      <w:r w:rsidRPr="000636E5">
        <w:rPr>
          <w:rFonts w:ascii="Traditional Arabic" w:hAnsi="Traditional Arabic" w:cs="Traditional Arabic"/>
          <w:sz w:val="36"/>
          <w:szCs w:val="36"/>
          <w:rtl/>
        </w:rPr>
        <w:t xml:space="preserve">العدو اعتراضا علميا يعتمد الأنبياء عادةً على نصرة الله وحدها. وبالفعل قد أذل الله المسيحيين في هذا الموطن. </w:t>
      </w:r>
    </w:p>
    <w:p w14:paraId="7F6C46E3" w14:textId="7A2C3078" w:rsidR="00BB7D0F" w:rsidRPr="000636E5" w:rsidRDefault="00BB7D0F" w:rsidP="00A336D7">
      <w:pPr>
        <w:bidi/>
        <w:spacing w:after="0" w:line="20" w:lineRule="atLeast"/>
        <w:jc w:val="both"/>
        <w:rPr>
          <w:rFonts w:ascii="Traditional Arabic" w:eastAsia="Calibri" w:hAnsi="Traditional Arabic" w:cs="Traditional Arabic"/>
          <w:sz w:val="36"/>
          <w:szCs w:val="36"/>
          <w:rtl/>
          <w:lang w:val="en-US"/>
        </w:rPr>
      </w:pPr>
      <w:r w:rsidRPr="000636E5">
        <w:rPr>
          <w:rFonts w:ascii="Traditional Arabic" w:eastAsia="Calibri" w:hAnsi="Traditional Arabic" w:cs="Traditional Arabic"/>
          <w:sz w:val="36"/>
          <w:szCs w:val="36"/>
          <w:rtl/>
          <w:lang w:val="en-US"/>
        </w:rPr>
        <w:t>ويقول المصلح الموعود</w:t>
      </w:r>
      <w:r w:rsidR="00C738A4">
        <w:rPr>
          <w:rFonts w:ascii="Traditional Arabic" w:eastAsia="Calibri" w:hAnsi="Traditional Arabic" w:cs="Traditional Arabic"/>
          <w:sz w:val="36"/>
          <w:szCs w:val="36"/>
          <w:rtl/>
          <w:lang w:val="en-US"/>
        </w:rPr>
        <w:t xml:space="preserve"> </w:t>
      </w:r>
      <w:r w:rsidR="001A058A">
        <w:rPr>
          <w:rFonts w:ascii="Traditional Arabic" w:eastAsia="Calibri" w:hAnsi="Traditional Arabic" w:cs="Traditional Arabic"/>
          <w:sz w:val="36"/>
          <w:szCs w:val="36"/>
          <w:lang w:val="en-US"/>
        </w:rPr>
        <w:sym w:font="AGA Arabesque" w:char="F074"/>
      </w:r>
      <w:r w:rsidRPr="000636E5">
        <w:rPr>
          <w:rFonts w:ascii="Traditional Arabic" w:eastAsia="Calibri" w:hAnsi="Traditional Arabic" w:cs="Traditional Arabic"/>
          <w:sz w:val="36"/>
          <w:szCs w:val="36"/>
          <w:rtl/>
          <w:lang w:val="en-US"/>
        </w:rPr>
        <w:t>: لقد ذكرتُ لكم مرارا أنه في الأيام التي انتقل فيها المسيح الموعود</w:t>
      </w:r>
      <w:r w:rsidR="00C738A4">
        <w:rPr>
          <w:rFonts w:ascii="Traditional Arabic" w:eastAsia="Calibri" w:hAnsi="Traditional Arabic" w:cs="Traditional Arabic"/>
          <w:sz w:val="36"/>
          <w:szCs w:val="36"/>
          <w:rtl/>
          <w:lang w:val="en-US"/>
        </w:rPr>
        <w:t xml:space="preserve"> </w:t>
      </w:r>
      <w:r w:rsidR="0029303B">
        <w:rPr>
          <w:rFonts w:ascii="Traditional Arabic" w:eastAsia="Calibri" w:hAnsi="Traditional Arabic" w:cs="Traditional Arabic"/>
          <w:sz w:val="36"/>
          <w:szCs w:val="36"/>
          <w:lang w:val="en-US"/>
        </w:rPr>
        <w:sym w:font="AGA Arabesque" w:char="F075"/>
      </w:r>
      <w:r w:rsidRPr="000636E5">
        <w:rPr>
          <w:rFonts w:ascii="Traditional Arabic" w:eastAsia="Calibri" w:hAnsi="Traditional Arabic" w:cs="Traditional Arabic"/>
          <w:sz w:val="36"/>
          <w:szCs w:val="36"/>
          <w:rtl/>
          <w:lang w:val="en-US"/>
        </w:rPr>
        <w:t xml:space="preserve"> من بيته إلى بستانه بسبب الإلهامات المنذرة بوقوع الزلزال قال لأم المؤمنين أثناء الحديث في البيت لم يبق عندي أي مال مطلقا، وأفكر أن أقترض من بعض الأحباب. ثم قال بنفسه: </w:t>
      </w:r>
      <w:r w:rsidR="0029303B">
        <w:rPr>
          <w:rFonts w:ascii="Traditional Arabic" w:eastAsia="Calibri" w:hAnsi="Traditional Arabic" w:cs="Traditional Arabic" w:hint="cs"/>
          <w:sz w:val="36"/>
          <w:szCs w:val="36"/>
          <w:rtl/>
          <w:lang w:val="en-US"/>
        </w:rPr>
        <w:t>"</w:t>
      </w:r>
      <w:r w:rsidRPr="000636E5">
        <w:rPr>
          <w:rFonts w:ascii="Traditional Arabic" w:eastAsia="Calibri" w:hAnsi="Traditional Arabic" w:cs="Traditional Arabic"/>
          <w:sz w:val="36"/>
          <w:szCs w:val="36"/>
          <w:rtl/>
          <w:lang w:val="en-US"/>
        </w:rPr>
        <w:t>ولكن الاقتراض من الناس مناف للتوكل على الله تعالى</w:t>
      </w:r>
      <w:r w:rsidR="0029303B">
        <w:rPr>
          <w:rFonts w:ascii="Traditional Arabic" w:eastAsia="Calibri" w:hAnsi="Traditional Arabic" w:cs="Traditional Arabic" w:hint="cs"/>
          <w:sz w:val="36"/>
          <w:szCs w:val="36"/>
          <w:rtl/>
          <w:lang w:val="en-US"/>
        </w:rPr>
        <w:t>"</w:t>
      </w:r>
      <w:r w:rsidRPr="000636E5">
        <w:rPr>
          <w:rFonts w:ascii="Traditional Arabic" w:eastAsia="Calibri" w:hAnsi="Traditional Arabic" w:cs="Traditional Arabic"/>
          <w:sz w:val="36"/>
          <w:szCs w:val="36"/>
          <w:rtl/>
          <w:lang w:val="en-US"/>
        </w:rPr>
        <w:t>. ثم ذهب</w:t>
      </w:r>
      <w:r w:rsidR="00C738A4">
        <w:rPr>
          <w:rFonts w:ascii="Traditional Arabic" w:eastAsia="Calibri" w:hAnsi="Traditional Arabic" w:cs="Traditional Arabic"/>
          <w:sz w:val="36"/>
          <w:szCs w:val="36"/>
          <w:rtl/>
          <w:lang w:val="en-US"/>
        </w:rPr>
        <w:t xml:space="preserve"> </w:t>
      </w:r>
      <w:r w:rsidR="0029303B">
        <w:rPr>
          <w:rFonts w:ascii="Traditional Arabic" w:eastAsia="Calibri" w:hAnsi="Traditional Arabic" w:cs="Traditional Arabic"/>
          <w:sz w:val="36"/>
          <w:szCs w:val="36"/>
          <w:lang w:val="en-US"/>
        </w:rPr>
        <w:sym w:font="AGA Arabesque" w:char="F075"/>
      </w:r>
      <w:r w:rsidRPr="000636E5">
        <w:rPr>
          <w:rFonts w:ascii="Traditional Arabic" w:eastAsia="Calibri" w:hAnsi="Traditional Arabic" w:cs="Traditional Arabic"/>
          <w:sz w:val="36"/>
          <w:szCs w:val="36"/>
          <w:rtl/>
          <w:lang w:val="en-US"/>
        </w:rPr>
        <w:t xml:space="preserve"> إلى المسجد، ولما رجع بعد الصلاة أخرج من جيبه كيسا وفتحه، ثم نظر فيه </w:t>
      </w:r>
      <w:r w:rsidR="00A336D7">
        <w:rPr>
          <w:rFonts w:ascii="Traditional Arabic" w:eastAsia="Calibri" w:hAnsi="Traditional Arabic" w:cs="Traditional Arabic" w:hint="cs"/>
          <w:sz w:val="36"/>
          <w:szCs w:val="36"/>
          <w:rtl/>
          <w:lang w:val="en-US"/>
        </w:rPr>
        <w:t>و</w:t>
      </w:r>
      <w:r w:rsidRPr="000636E5">
        <w:rPr>
          <w:rFonts w:ascii="Traditional Arabic" w:eastAsia="Calibri" w:hAnsi="Traditional Arabic" w:cs="Traditional Arabic"/>
          <w:sz w:val="36"/>
          <w:szCs w:val="36"/>
          <w:rtl/>
          <w:lang w:val="en-US"/>
        </w:rPr>
        <w:t>قال - وكنت حينها واقفا بالقرب منه</w:t>
      </w:r>
      <w:r w:rsidR="009123FD">
        <w:rPr>
          <w:rFonts w:ascii="Traditional Arabic" w:eastAsia="Calibri" w:hAnsi="Traditional Arabic" w:cs="Traditional Arabic" w:hint="cs"/>
          <w:sz w:val="36"/>
          <w:szCs w:val="36"/>
          <w:rtl/>
          <w:lang w:val="en-US"/>
        </w:rPr>
        <w:t>-</w:t>
      </w:r>
      <w:r w:rsidRPr="000636E5">
        <w:rPr>
          <w:rFonts w:ascii="Traditional Arabic" w:eastAsia="Calibri" w:hAnsi="Traditional Arabic" w:cs="Traditional Arabic"/>
          <w:sz w:val="36"/>
          <w:szCs w:val="36"/>
          <w:rtl/>
          <w:lang w:val="en-US"/>
        </w:rPr>
        <w:t xml:space="preserve">: </w:t>
      </w:r>
      <w:r w:rsidR="009123FD">
        <w:rPr>
          <w:rFonts w:ascii="Traditional Arabic" w:eastAsia="Calibri" w:hAnsi="Traditional Arabic" w:cs="Traditional Arabic" w:hint="cs"/>
          <w:sz w:val="36"/>
          <w:szCs w:val="36"/>
          <w:rtl/>
          <w:lang w:val="en-US"/>
        </w:rPr>
        <w:t>"</w:t>
      </w:r>
      <w:r w:rsidRPr="000636E5">
        <w:rPr>
          <w:rFonts w:ascii="Traditional Arabic" w:eastAsia="Calibri" w:hAnsi="Traditional Arabic" w:cs="Traditional Arabic"/>
          <w:sz w:val="36"/>
          <w:szCs w:val="36"/>
          <w:rtl/>
          <w:lang w:val="en-US"/>
        </w:rPr>
        <w:t>عندما خرجت للصلاة وضع رجل فقير ذو أسمال بالية هذا الكيس في جيبي</w:t>
      </w:r>
      <w:r w:rsidR="009123FD">
        <w:rPr>
          <w:rFonts w:ascii="Traditional Arabic" w:eastAsia="Calibri" w:hAnsi="Traditional Arabic" w:cs="Traditional Arabic" w:hint="cs"/>
          <w:sz w:val="36"/>
          <w:szCs w:val="36"/>
          <w:rtl/>
          <w:lang w:val="en-US"/>
        </w:rPr>
        <w:t xml:space="preserve"> </w:t>
      </w:r>
      <w:r w:rsidRPr="000636E5">
        <w:rPr>
          <w:rFonts w:ascii="Traditional Arabic" w:eastAsia="Calibri" w:hAnsi="Traditional Arabic" w:cs="Traditional Arabic"/>
          <w:sz w:val="36"/>
          <w:szCs w:val="36"/>
          <w:rtl/>
          <w:lang w:val="en-US"/>
        </w:rPr>
        <w:t>و</w:t>
      </w:r>
      <w:r w:rsidR="009123FD">
        <w:rPr>
          <w:rFonts w:ascii="Traditional Arabic" w:eastAsia="Calibri" w:hAnsi="Traditional Arabic" w:cs="Traditional Arabic" w:hint="cs"/>
          <w:sz w:val="36"/>
          <w:szCs w:val="36"/>
          <w:rtl/>
          <w:lang w:val="en-US"/>
        </w:rPr>
        <w:t>لما كا</w:t>
      </w:r>
      <w:r w:rsidRPr="000636E5">
        <w:rPr>
          <w:rFonts w:ascii="Traditional Arabic" w:eastAsia="Calibri" w:hAnsi="Traditional Arabic" w:cs="Traditional Arabic"/>
          <w:sz w:val="36"/>
          <w:szCs w:val="36"/>
          <w:rtl/>
          <w:lang w:val="en-US"/>
        </w:rPr>
        <w:t>ن الكيس ثقيلا ف</w:t>
      </w:r>
      <w:r w:rsidR="009123FD">
        <w:rPr>
          <w:rFonts w:ascii="Traditional Arabic" w:eastAsia="Calibri" w:hAnsi="Traditional Arabic" w:cs="Traditional Arabic" w:hint="cs"/>
          <w:sz w:val="36"/>
          <w:szCs w:val="36"/>
          <w:rtl/>
          <w:lang w:val="en-US"/>
        </w:rPr>
        <w:t xml:space="preserve">قد </w:t>
      </w:r>
      <w:r w:rsidRPr="000636E5">
        <w:rPr>
          <w:rFonts w:ascii="Traditional Arabic" w:eastAsia="Calibri" w:hAnsi="Traditional Arabic" w:cs="Traditional Arabic"/>
          <w:sz w:val="36"/>
          <w:szCs w:val="36"/>
          <w:rtl/>
          <w:lang w:val="en-US"/>
        </w:rPr>
        <w:t>ظن</w:t>
      </w:r>
      <w:r w:rsidR="009123FD">
        <w:rPr>
          <w:rFonts w:ascii="Traditional Arabic" w:eastAsia="Calibri" w:hAnsi="Traditional Arabic" w:cs="Traditional Arabic" w:hint="cs"/>
          <w:sz w:val="36"/>
          <w:szCs w:val="36"/>
          <w:rtl/>
          <w:lang w:val="en-US"/>
        </w:rPr>
        <w:t>ن</w:t>
      </w:r>
      <w:r w:rsidRPr="000636E5">
        <w:rPr>
          <w:rFonts w:ascii="Traditional Arabic" w:eastAsia="Calibri" w:hAnsi="Traditional Arabic" w:cs="Traditional Arabic"/>
          <w:sz w:val="36"/>
          <w:szCs w:val="36"/>
          <w:rtl/>
          <w:lang w:val="en-US"/>
        </w:rPr>
        <w:t xml:space="preserve">ت أن فيه </w:t>
      </w:r>
      <w:r w:rsidR="009123FD">
        <w:rPr>
          <w:rFonts w:ascii="Traditional Arabic" w:eastAsia="Calibri" w:hAnsi="Traditional Arabic" w:cs="Traditional Arabic" w:hint="cs"/>
          <w:sz w:val="36"/>
          <w:szCs w:val="36"/>
          <w:rtl/>
          <w:lang w:val="en-US"/>
        </w:rPr>
        <w:t>قطع</w:t>
      </w:r>
      <w:r w:rsidR="00A336D7">
        <w:rPr>
          <w:rFonts w:ascii="Traditional Arabic" w:eastAsia="Calibri" w:hAnsi="Traditional Arabic" w:cs="Traditional Arabic" w:hint="cs"/>
          <w:sz w:val="36"/>
          <w:szCs w:val="36"/>
          <w:rtl/>
          <w:lang w:val="en-US"/>
        </w:rPr>
        <w:t>ا</w:t>
      </w:r>
      <w:r w:rsidR="009123FD">
        <w:rPr>
          <w:rFonts w:ascii="Traditional Arabic" w:eastAsia="Calibri" w:hAnsi="Traditional Arabic" w:cs="Traditional Arabic" w:hint="cs"/>
          <w:sz w:val="36"/>
          <w:szCs w:val="36"/>
          <w:rtl/>
          <w:lang w:val="en-US"/>
        </w:rPr>
        <w:t xml:space="preserve"> </w:t>
      </w:r>
      <w:r w:rsidRPr="000636E5">
        <w:rPr>
          <w:rFonts w:ascii="Traditional Arabic" w:eastAsia="Calibri" w:hAnsi="Traditional Arabic" w:cs="Traditional Arabic"/>
          <w:sz w:val="36"/>
          <w:szCs w:val="36"/>
          <w:rtl/>
          <w:lang w:val="en-US"/>
        </w:rPr>
        <w:t xml:space="preserve">نقدية </w:t>
      </w:r>
      <w:r w:rsidR="009123FD">
        <w:rPr>
          <w:rFonts w:ascii="Traditional Arabic" w:eastAsia="Calibri" w:hAnsi="Traditional Arabic" w:cs="Traditional Arabic" w:hint="cs"/>
          <w:sz w:val="36"/>
          <w:szCs w:val="36"/>
          <w:rtl/>
          <w:lang w:val="en-US"/>
        </w:rPr>
        <w:t>معدنية</w:t>
      </w:r>
      <w:r w:rsidRPr="000636E5">
        <w:rPr>
          <w:rFonts w:ascii="Traditional Arabic" w:eastAsia="Calibri" w:hAnsi="Traditional Arabic" w:cs="Traditional Arabic"/>
          <w:sz w:val="36"/>
          <w:szCs w:val="36"/>
          <w:rtl/>
          <w:lang w:val="en-US"/>
        </w:rPr>
        <w:t>، ولكني لما جئت إلى البيت و</w:t>
      </w:r>
      <w:r w:rsidR="00251A1F">
        <w:rPr>
          <w:rFonts w:ascii="Traditional Arabic" w:eastAsia="Calibri" w:hAnsi="Traditional Arabic" w:cs="Traditional Arabic" w:hint="cs"/>
          <w:sz w:val="36"/>
          <w:szCs w:val="36"/>
          <w:rtl/>
          <w:lang w:val="en-US"/>
        </w:rPr>
        <w:t>ف</w:t>
      </w:r>
      <w:r w:rsidRPr="000636E5">
        <w:rPr>
          <w:rFonts w:ascii="Traditional Arabic" w:eastAsia="Calibri" w:hAnsi="Traditional Arabic" w:cs="Traditional Arabic"/>
          <w:sz w:val="36"/>
          <w:szCs w:val="36"/>
          <w:rtl/>
          <w:lang w:val="en-US"/>
        </w:rPr>
        <w:t xml:space="preserve">تحته </w:t>
      </w:r>
      <w:r w:rsidRPr="00701B8C">
        <w:rPr>
          <w:rFonts w:ascii="Traditional Arabic" w:eastAsia="Calibri" w:hAnsi="Traditional Arabic" w:cs="Traditional Arabic"/>
          <w:sz w:val="36"/>
          <w:szCs w:val="36"/>
          <w:rtl/>
          <w:lang w:val="en-US"/>
        </w:rPr>
        <w:t xml:space="preserve">وجدت فيه </w:t>
      </w:r>
      <w:r w:rsidRPr="000636E5">
        <w:rPr>
          <w:rFonts w:ascii="Traditional Arabic" w:eastAsia="Calibri" w:hAnsi="Traditional Arabic" w:cs="Traditional Arabic"/>
          <w:sz w:val="36"/>
          <w:szCs w:val="36"/>
          <w:rtl/>
          <w:lang w:val="en-US"/>
        </w:rPr>
        <w:t>أوراقا نقدية</w:t>
      </w:r>
      <w:r w:rsidR="00A322FC">
        <w:rPr>
          <w:rFonts w:ascii="Traditional Arabic" w:eastAsia="Calibri" w:hAnsi="Traditional Arabic" w:cs="Traditional Arabic" w:hint="cs"/>
          <w:sz w:val="36"/>
          <w:szCs w:val="36"/>
          <w:rtl/>
          <w:lang w:val="en-US"/>
        </w:rPr>
        <w:t>.</w:t>
      </w:r>
      <w:r w:rsidR="00A336D7">
        <w:rPr>
          <w:rFonts w:ascii="Traditional Arabic" w:eastAsia="Calibri" w:hAnsi="Traditional Arabic" w:cs="Traditional Arabic" w:hint="cs"/>
          <w:sz w:val="36"/>
          <w:szCs w:val="36"/>
          <w:rtl/>
          <w:lang w:val="en-US"/>
        </w:rPr>
        <w:t xml:space="preserve">" </w:t>
      </w:r>
      <w:r w:rsidRPr="000636E5">
        <w:rPr>
          <w:rFonts w:ascii="Traditional Arabic" w:eastAsia="Calibri" w:hAnsi="Traditional Arabic" w:cs="Traditional Arabic"/>
          <w:sz w:val="36"/>
          <w:szCs w:val="36"/>
          <w:rtl/>
          <w:lang w:val="en-US"/>
        </w:rPr>
        <w:t>فعد</w:t>
      </w:r>
      <w:r w:rsidR="00A322FC">
        <w:rPr>
          <w:rFonts w:ascii="Traditional Arabic" w:eastAsia="Calibri" w:hAnsi="Traditional Arabic" w:cs="Traditional Arabic" w:hint="cs"/>
          <w:sz w:val="36"/>
          <w:szCs w:val="36"/>
          <w:rtl/>
          <w:lang w:val="en-US"/>
        </w:rPr>
        <w:t>َّ</w:t>
      </w:r>
      <w:r w:rsidRPr="000636E5">
        <w:rPr>
          <w:rFonts w:ascii="Traditional Arabic" w:eastAsia="Calibri" w:hAnsi="Traditional Arabic" w:cs="Traditional Arabic"/>
          <w:sz w:val="36"/>
          <w:szCs w:val="36"/>
          <w:rtl/>
          <w:lang w:val="en-US"/>
        </w:rPr>
        <w:t>ها فكانت حوالي أربع أو خمس مئة روبية. ثم قال</w:t>
      </w:r>
      <w:r w:rsidR="00C738A4">
        <w:rPr>
          <w:rFonts w:ascii="Traditional Arabic" w:eastAsia="Calibri" w:hAnsi="Traditional Arabic" w:cs="Traditional Arabic"/>
          <w:sz w:val="36"/>
          <w:szCs w:val="36"/>
          <w:rtl/>
          <w:lang w:val="en-US"/>
        </w:rPr>
        <w:t xml:space="preserve"> </w:t>
      </w:r>
      <w:r w:rsidR="00F86577">
        <w:rPr>
          <w:rFonts w:ascii="Traditional Arabic" w:eastAsia="Calibri" w:hAnsi="Traditional Arabic" w:cs="Traditional Arabic"/>
          <w:sz w:val="36"/>
          <w:szCs w:val="36"/>
          <w:lang w:val="en-US"/>
        </w:rPr>
        <w:sym w:font="AGA Arabesque" w:char="F075"/>
      </w:r>
      <w:r w:rsidRPr="000636E5">
        <w:rPr>
          <w:rFonts w:ascii="Traditional Arabic" w:eastAsia="Calibri" w:hAnsi="Traditional Arabic" w:cs="Traditional Arabic"/>
          <w:sz w:val="36"/>
          <w:szCs w:val="36"/>
          <w:rtl/>
          <w:lang w:val="en-US"/>
        </w:rPr>
        <w:t xml:space="preserve">: </w:t>
      </w:r>
      <w:r w:rsidR="00F86577">
        <w:rPr>
          <w:rFonts w:ascii="Traditional Arabic" w:eastAsia="Calibri" w:hAnsi="Traditional Arabic" w:cs="Traditional Arabic" w:hint="cs"/>
          <w:sz w:val="36"/>
          <w:szCs w:val="36"/>
          <w:rtl/>
          <w:lang w:val="en-US"/>
        </w:rPr>
        <w:lastRenderedPageBreak/>
        <w:t>"</w:t>
      </w:r>
      <w:r w:rsidRPr="000636E5">
        <w:rPr>
          <w:rFonts w:ascii="Traditional Arabic" w:eastAsia="Calibri" w:hAnsi="Traditional Arabic" w:cs="Traditional Arabic"/>
          <w:sz w:val="36"/>
          <w:szCs w:val="36"/>
          <w:rtl/>
          <w:lang w:val="en-US"/>
        </w:rPr>
        <w:t xml:space="preserve">لو أنا اقترضنا من أحد كان </w:t>
      </w:r>
      <w:r w:rsidR="00A336D7">
        <w:rPr>
          <w:rFonts w:ascii="Traditional Arabic" w:eastAsia="Calibri" w:hAnsi="Traditional Arabic" w:cs="Traditional Arabic" w:hint="cs"/>
          <w:sz w:val="36"/>
          <w:szCs w:val="36"/>
          <w:rtl/>
          <w:lang w:val="en-US"/>
        </w:rPr>
        <w:t>ذلك</w:t>
      </w:r>
      <w:r w:rsidR="00A336D7" w:rsidRPr="000636E5">
        <w:rPr>
          <w:rFonts w:ascii="Traditional Arabic" w:eastAsia="Calibri" w:hAnsi="Traditional Arabic" w:cs="Traditional Arabic"/>
          <w:sz w:val="36"/>
          <w:szCs w:val="36"/>
          <w:rtl/>
          <w:lang w:val="en-US"/>
        </w:rPr>
        <w:t xml:space="preserve"> </w:t>
      </w:r>
      <w:r w:rsidRPr="000636E5">
        <w:rPr>
          <w:rFonts w:ascii="Traditional Arabic" w:eastAsia="Calibri" w:hAnsi="Traditional Arabic" w:cs="Traditional Arabic"/>
          <w:sz w:val="36"/>
          <w:szCs w:val="36"/>
          <w:rtl/>
          <w:lang w:val="en-US"/>
        </w:rPr>
        <w:t>خلاف التوكل على الله تعالى. فبمجرد أن مست بنا الحاجة هيأ الله تعالى لنا المال بوسيلة لم تخطر ببالنا ولم تكن في حسباننا</w:t>
      </w:r>
      <w:r w:rsidR="00F86577">
        <w:rPr>
          <w:rFonts w:ascii="Traditional Arabic" w:eastAsia="Calibri" w:hAnsi="Traditional Arabic" w:cs="Traditional Arabic" w:hint="cs"/>
          <w:sz w:val="36"/>
          <w:szCs w:val="36"/>
          <w:rtl/>
          <w:lang w:val="en-US"/>
        </w:rPr>
        <w:t>"</w:t>
      </w:r>
      <w:r w:rsidRPr="000636E5">
        <w:rPr>
          <w:rFonts w:ascii="Traditional Arabic" w:eastAsia="Calibri" w:hAnsi="Traditional Arabic" w:cs="Traditional Arabic"/>
          <w:sz w:val="36"/>
          <w:szCs w:val="36"/>
          <w:rtl/>
          <w:lang w:val="en-US"/>
        </w:rPr>
        <w:t>.</w:t>
      </w:r>
    </w:p>
    <w:p w14:paraId="77E85C1C" w14:textId="3FF446CA" w:rsidR="00BB7D0F" w:rsidRPr="000636E5" w:rsidRDefault="00BB7D0F" w:rsidP="003F3E92">
      <w:pPr>
        <w:bidi/>
        <w:spacing w:after="0" w:line="20" w:lineRule="atLeast"/>
        <w:jc w:val="both"/>
        <w:rPr>
          <w:rFonts w:ascii="Traditional Arabic" w:eastAsia="Calibri" w:hAnsi="Traditional Arabic" w:cs="Traditional Arabic"/>
          <w:sz w:val="36"/>
          <w:szCs w:val="36"/>
          <w:rtl/>
          <w:lang w:val="en-US"/>
        </w:rPr>
      </w:pPr>
      <w:r w:rsidRPr="000636E5">
        <w:rPr>
          <w:rFonts w:ascii="Traditional Arabic" w:eastAsia="Calibri" w:hAnsi="Traditional Arabic" w:cs="Traditional Arabic"/>
          <w:sz w:val="36"/>
          <w:szCs w:val="36"/>
          <w:rtl/>
          <w:lang w:val="en-US"/>
        </w:rPr>
        <w:t>ويسرد حضرة المصلح الموعود</w:t>
      </w:r>
      <w:r w:rsidR="00C738A4">
        <w:rPr>
          <w:rFonts w:ascii="Traditional Arabic" w:eastAsia="Calibri" w:hAnsi="Traditional Arabic" w:cs="Traditional Arabic"/>
          <w:sz w:val="36"/>
          <w:szCs w:val="36"/>
          <w:rtl/>
          <w:lang w:val="en-US"/>
        </w:rPr>
        <w:t xml:space="preserve"> </w:t>
      </w:r>
      <w:r w:rsidR="00164E5E">
        <w:rPr>
          <w:rFonts w:ascii="Traditional Arabic" w:eastAsia="Calibri" w:hAnsi="Traditional Arabic" w:cs="Traditional Arabic"/>
          <w:sz w:val="36"/>
          <w:szCs w:val="36"/>
          <w:lang w:val="en-US"/>
        </w:rPr>
        <w:sym w:font="AGA Arabesque" w:char="F074"/>
      </w:r>
      <w:r w:rsidRPr="000636E5">
        <w:rPr>
          <w:rFonts w:ascii="Traditional Arabic" w:eastAsia="Calibri" w:hAnsi="Traditional Arabic" w:cs="Traditional Arabic"/>
          <w:sz w:val="36"/>
          <w:szCs w:val="36"/>
          <w:rtl/>
          <w:lang w:val="en-US"/>
        </w:rPr>
        <w:t xml:space="preserve"> واقعة أخرى ويقول: كان سيدنا المسيح الموعود</w:t>
      </w:r>
      <w:r w:rsidR="00C738A4">
        <w:rPr>
          <w:rFonts w:ascii="Traditional Arabic" w:eastAsia="Calibri" w:hAnsi="Traditional Arabic" w:cs="Traditional Arabic"/>
          <w:sz w:val="36"/>
          <w:szCs w:val="36"/>
          <w:rtl/>
          <w:lang w:val="en-US"/>
        </w:rPr>
        <w:t xml:space="preserve"> </w:t>
      </w:r>
      <w:r w:rsidR="00B745F3">
        <w:rPr>
          <w:rFonts w:ascii="Traditional Arabic" w:eastAsia="Calibri" w:hAnsi="Traditional Arabic" w:cs="Traditional Arabic"/>
          <w:sz w:val="36"/>
          <w:szCs w:val="36"/>
          <w:lang w:val="en-US"/>
        </w:rPr>
        <w:sym w:font="AGA Arabesque" w:char="F075"/>
      </w:r>
      <w:r w:rsidRPr="000636E5">
        <w:rPr>
          <w:rFonts w:ascii="Traditional Arabic" w:eastAsia="Calibri" w:hAnsi="Traditional Arabic" w:cs="Traditional Arabic"/>
          <w:sz w:val="36"/>
          <w:szCs w:val="36"/>
          <w:rtl/>
          <w:lang w:val="en-US"/>
        </w:rPr>
        <w:t xml:space="preserve"> يقول: </w:t>
      </w:r>
      <w:r w:rsidR="00B745F3">
        <w:rPr>
          <w:rFonts w:ascii="Traditional Arabic" w:eastAsia="Calibri" w:hAnsi="Traditional Arabic" w:cs="Traditional Arabic" w:hint="cs"/>
          <w:sz w:val="36"/>
          <w:szCs w:val="36"/>
          <w:rtl/>
          <w:lang w:val="en-US"/>
        </w:rPr>
        <w:t>"</w:t>
      </w:r>
      <w:r w:rsidRPr="000636E5">
        <w:rPr>
          <w:rFonts w:ascii="Traditional Arabic" w:eastAsia="Calibri" w:hAnsi="Traditional Arabic" w:cs="Traditional Arabic"/>
          <w:sz w:val="36"/>
          <w:szCs w:val="36"/>
          <w:rtl/>
          <w:lang w:val="en-US"/>
        </w:rPr>
        <w:t>سأل رجل أحدَ الصالحين: ما حُكم الزكاة. قال: للزكاة حكمان: واحد لك وواحد لي. أما أنت فالحكم أن تعطي روبية واحدة من كل أربعين روبية، وأما أنا فالحكم أن أعطي إحدى وأربعين روبية على كل أربعين روبية. قال: لماذا هذا الفرق؟ ولماذا تعطي كل المبلغ وروبية إضافية أيضا؟ قال: لأن الله تعالى أقامني في مقام التوكل، وأقامك في مقام التدبير، فإذا جمعتَ المال فالحكم لك أن تعطي روبية من كل أربعين روبية، أما أنا فلأني في مقام التوكل، فإذا اجتمع عندي أربعون روبية فأعطي إحدى وأربعين روبية، لأن الادّخار غير مسموح لي، وإذا ادّخرتُ فعليّ غرامة روبية زائدة عن المال المدخر</w:t>
      </w:r>
      <w:r w:rsidR="00761A3B">
        <w:rPr>
          <w:rFonts w:ascii="Traditional Arabic" w:eastAsia="Calibri" w:hAnsi="Traditional Arabic" w:cs="Traditional Arabic" w:hint="cs"/>
          <w:sz w:val="36"/>
          <w:szCs w:val="36"/>
          <w:rtl/>
          <w:lang w:val="en-US"/>
        </w:rPr>
        <w:t>"</w:t>
      </w:r>
      <w:r w:rsidRPr="000636E5">
        <w:rPr>
          <w:rFonts w:ascii="Traditional Arabic" w:eastAsia="Calibri" w:hAnsi="Traditional Arabic" w:cs="Traditional Arabic"/>
          <w:sz w:val="36"/>
          <w:szCs w:val="36"/>
          <w:rtl/>
          <w:lang w:val="en-US"/>
        </w:rPr>
        <w:t>.</w:t>
      </w:r>
    </w:p>
    <w:p w14:paraId="2822A2DF" w14:textId="47FB75A4" w:rsidR="00BB7D0F" w:rsidRPr="000636E5" w:rsidRDefault="00C738A4" w:rsidP="003F3E92">
      <w:pPr>
        <w:bidi/>
        <w:spacing w:after="0" w:line="20" w:lineRule="atLeast"/>
        <w:jc w:val="both"/>
        <w:rPr>
          <w:rStyle w:val="TextChar"/>
          <w:rFonts w:ascii="Traditional Arabic" w:hAnsi="Traditional Arabic" w:cs="Traditional Arabic"/>
          <w:color w:val="000000"/>
          <w:sz w:val="36"/>
          <w:szCs w:val="36"/>
          <w:rtl/>
        </w:rPr>
      </w:pPr>
      <w:r>
        <w:rPr>
          <w:rFonts w:ascii="Traditional Arabic" w:hAnsi="Traditional Arabic" w:cs="Traditional Arabic"/>
          <w:sz w:val="36"/>
          <w:szCs w:val="36"/>
          <w:rtl/>
        </w:rPr>
        <w:t xml:space="preserve"> </w:t>
      </w:r>
      <w:r w:rsidR="00BB7D0F" w:rsidRPr="000636E5">
        <w:rPr>
          <w:rStyle w:val="TextChar"/>
          <w:rFonts w:ascii="Traditional Arabic" w:hAnsi="Traditional Arabic" w:cs="Traditional Arabic"/>
          <w:color w:val="000000"/>
          <w:sz w:val="36"/>
          <w:szCs w:val="36"/>
          <w:rtl/>
        </w:rPr>
        <w:t>ويقول حضرة المرزا بشير أحمد</w:t>
      </w:r>
      <w:r>
        <w:rPr>
          <w:rStyle w:val="TextChar"/>
          <w:rFonts w:ascii="Traditional Arabic" w:hAnsi="Traditional Arabic" w:cs="Traditional Arabic"/>
          <w:color w:val="000000"/>
          <w:sz w:val="36"/>
          <w:szCs w:val="36"/>
          <w:rtl/>
        </w:rPr>
        <w:t xml:space="preserve"> </w:t>
      </w:r>
      <w:r w:rsidR="00761A3B">
        <w:rPr>
          <w:rStyle w:val="TextChar"/>
          <w:rFonts w:ascii="Traditional Arabic" w:hAnsi="Traditional Arabic" w:cs="Traditional Arabic"/>
          <w:color w:val="000000"/>
          <w:sz w:val="36"/>
          <w:szCs w:val="36"/>
        </w:rPr>
        <w:sym w:font="AGA Arabesque" w:char="F074"/>
      </w:r>
      <w:r w:rsidR="00BB7D0F" w:rsidRPr="000636E5">
        <w:rPr>
          <w:rStyle w:val="TextChar"/>
          <w:rFonts w:ascii="Traditional Arabic" w:hAnsi="Traditional Arabic" w:cs="Traditional Arabic"/>
          <w:color w:val="000000"/>
          <w:sz w:val="36"/>
          <w:szCs w:val="36"/>
          <w:rtl/>
        </w:rPr>
        <w:t>: كان</w:t>
      </w:r>
      <w:r>
        <w:rPr>
          <w:rStyle w:val="TextChar"/>
          <w:rFonts w:ascii="Traditional Arabic" w:hAnsi="Traditional Arabic" w:cs="Traditional Arabic"/>
          <w:color w:val="000000"/>
          <w:sz w:val="36"/>
          <w:szCs w:val="36"/>
          <w:rtl/>
        </w:rPr>
        <w:t xml:space="preserve"> </w:t>
      </w:r>
      <w:r w:rsidR="00B1252A">
        <w:rPr>
          <w:rStyle w:val="TextChar"/>
          <w:rFonts w:ascii="Traditional Arabic" w:hAnsi="Traditional Arabic" w:cs="Traditional Arabic"/>
          <w:color w:val="000000"/>
          <w:sz w:val="36"/>
          <w:szCs w:val="36"/>
        </w:rPr>
        <w:sym w:font="AGA Arabesque" w:char="F075"/>
      </w:r>
      <w:r w:rsidR="00BB7D0F" w:rsidRPr="000636E5">
        <w:rPr>
          <w:rStyle w:val="TextChar"/>
          <w:rFonts w:ascii="Traditional Arabic" w:hAnsi="Traditional Arabic" w:cs="Traditional Arabic"/>
          <w:color w:val="000000"/>
          <w:sz w:val="36"/>
          <w:szCs w:val="36"/>
          <w:rtl/>
        </w:rPr>
        <w:t xml:space="preserve"> يثق ثقة كاملة بنصرة الإله الذي أرسله، بأن الغراس الذي غرسه بيده لن يضيعه أبداً. فيقول في بيت شعر فارسي</w:t>
      </w:r>
      <w:r w:rsidR="00BB7D0F" w:rsidRPr="000636E5">
        <w:rPr>
          <w:rStyle w:val="TextChar"/>
          <w:rFonts w:ascii="Traditional Arabic" w:hAnsi="Traditional Arabic" w:cs="Traditional Arabic"/>
          <w:color w:val="000000"/>
          <w:sz w:val="36"/>
          <w:szCs w:val="36"/>
        </w:rPr>
        <w:t>:</w:t>
      </w:r>
      <w:r>
        <w:rPr>
          <w:rStyle w:val="TextChar"/>
          <w:rFonts w:ascii="Traditional Arabic" w:hAnsi="Traditional Arabic" w:cs="Traditional Arabic"/>
          <w:color w:val="000000"/>
          <w:sz w:val="36"/>
          <w:szCs w:val="36"/>
          <w:rtl/>
        </w:rPr>
        <w:t xml:space="preserve"> </w:t>
      </w:r>
    </w:p>
    <w:p w14:paraId="53CF12DD" w14:textId="480D6BD8" w:rsidR="00BB7D0F" w:rsidRPr="000636E5" w:rsidRDefault="0055704F" w:rsidP="003F3E92">
      <w:pPr>
        <w:bidi/>
        <w:spacing w:after="0" w:line="20" w:lineRule="atLeast"/>
        <w:jc w:val="center"/>
        <w:rPr>
          <w:rFonts w:ascii="Jameel Noori Nastaleeq" w:hAnsi="Jameel Noori Nastaleeq" w:cs="Jameel Noori Nastaleeq"/>
          <w:sz w:val="36"/>
          <w:szCs w:val="36"/>
        </w:rPr>
      </w:pPr>
      <w:r>
        <w:rPr>
          <w:rFonts w:ascii="Jameel Noori Nastaleeq" w:hAnsi="Jameel Noori Nastaleeq" w:cs="Jameel Noori Nastaleeq" w:hint="cs"/>
          <w:sz w:val="36"/>
          <w:szCs w:val="36"/>
          <w:rtl/>
        </w:rPr>
        <w:t>"</w:t>
      </w:r>
      <w:r w:rsidR="00BB7D0F" w:rsidRPr="000636E5">
        <w:rPr>
          <w:rFonts w:ascii="Jameel Noori Nastaleeq" w:hAnsi="Jameel Noori Nastaleeq" w:cs="Jameel Noori Nastaleeq"/>
          <w:sz w:val="36"/>
          <w:szCs w:val="36"/>
          <w:rtl/>
        </w:rPr>
        <w:t>اے آنکہ سوئے من بدویدی بصد تبر</w:t>
      </w:r>
      <w:r w:rsidR="00BB7D0F" w:rsidRPr="000636E5">
        <w:rPr>
          <w:rFonts w:ascii="Jameel Noori Nastaleeq" w:hAnsi="Jameel Noori Nastaleeq" w:cs="Jameel Noori Nastaleeq"/>
          <w:sz w:val="36"/>
          <w:szCs w:val="36"/>
        </w:rPr>
        <w:tab/>
      </w:r>
      <w:r w:rsidR="00BB7D0F" w:rsidRPr="000636E5">
        <w:rPr>
          <w:rFonts w:ascii="Jameel Noori Nastaleeq" w:hAnsi="Jameel Noori Nastaleeq" w:cs="Jameel Noori Nastaleeq"/>
          <w:sz w:val="36"/>
          <w:szCs w:val="36"/>
        </w:rPr>
        <w:tab/>
      </w:r>
      <w:r w:rsidR="00BB7D0F" w:rsidRPr="000636E5">
        <w:rPr>
          <w:rFonts w:ascii="Jameel Noori Nastaleeq" w:hAnsi="Jameel Noori Nastaleeq" w:cs="Jameel Noori Nastaleeq"/>
          <w:sz w:val="36"/>
          <w:szCs w:val="36"/>
          <w:rtl/>
        </w:rPr>
        <w:t>از باغباں بترس کہ من شاخ مثمرم</w:t>
      </w:r>
    </w:p>
    <w:p w14:paraId="4A13778F" w14:textId="5A8B2E98" w:rsidR="00BB7D0F" w:rsidRPr="000636E5" w:rsidRDefault="00BB7D0F" w:rsidP="00C738A4">
      <w:pPr>
        <w:bidi/>
        <w:spacing w:after="0" w:line="20" w:lineRule="atLeast"/>
        <w:jc w:val="both"/>
        <w:rPr>
          <w:rStyle w:val="TextChar"/>
          <w:rFonts w:ascii="Traditional Arabic" w:hAnsi="Traditional Arabic" w:cs="Traditional Arabic"/>
          <w:color w:val="000000"/>
          <w:sz w:val="36"/>
          <w:szCs w:val="36"/>
          <w:rtl/>
        </w:rPr>
      </w:pPr>
      <w:r w:rsidRPr="000636E5">
        <w:rPr>
          <w:rStyle w:val="TextChar"/>
          <w:rFonts w:ascii="Traditional Arabic" w:hAnsi="Traditional Arabic" w:cs="Traditional Arabic"/>
          <w:color w:val="000000"/>
          <w:sz w:val="36"/>
          <w:szCs w:val="36"/>
          <w:rtl/>
        </w:rPr>
        <w:t xml:space="preserve">يأَيُّهَا الَّذِي تَجْرِي نَحْوِي </w:t>
      </w:r>
      <w:r w:rsidR="00C738A4">
        <w:rPr>
          <w:rStyle w:val="TextChar"/>
          <w:rFonts w:ascii="Traditional Arabic" w:hAnsi="Traditional Arabic" w:cs="Traditional Arabic" w:hint="cs"/>
          <w:color w:val="000000"/>
          <w:sz w:val="36"/>
          <w:szCs w:val="36"/>
          <w:rtl/>
        </w:rPr>
        <w:t xml:space="preserve">حاملا </w:t>
      </w:r>
      <w:r w:rsidRPr="000636E5">
        <w:rPr>
          <w:rStyle w:val="TextChar"/>
          <w:rFonts w:ascii="Traditional Arabic" w:hAnsi="Traditional Arabic" w:cs="Traditional Arabic"/>
          <w:color w:val="000000"/>
          <w:sz w:val="36"/>
          <w:szCs w:val="36"/>
          <w:rtl/>
        </w:rPr>
        <w:t xml:space="preserve">مِئَة خِنْجَرٍ </w:t>
      </w:r>
      <w:r w:rsidR="00C738A4">
        <w:rPr>
          <w:rStyle w:val="TextChar"/>
          <w:rFonts w:ascii="Traditional Arabic" w:hAnsi="Traditional Arabic" w:cs="Traditional Arabic"/>
          <w:color w:val="000000"/>
          <w:sz w:val="36"/>
          <w:szCs w:val="36"/>
          <w:rtl/>
        </w:rPr>
        <w:tab/>
      </w:r>
      <w:r w:rsidRPr="000636E5">
        <w:rPr>
          <w:rStyle w:val="TextChar"/>
          <w:rFonts w:ascii="Traditional Arabic" w:hAnsi="Traditional Arabic" w:cs="Traditional Arabic"/>
          <w:color w:val="000000"/>
          <w:sz w:val="36"/>
          <w:szCs w:val="36"/>
          <w:rtl/>
        </w:rPr>
        <w:t>خَفِ الْبُسْتَانِيَّ السَّمَاوِيَّ فَإِنِّي غُصْنٌ مُثْمِرٌ،</w:t>
      </w:r>
    </w:p>
    <w:p w14:paraId="67DE8988" w14:textId="2FA59A0D" w:rsidR="00BB7D0F" w:rsidRPr="000636E5" w:rsidRDefault="00BB7D0F" w:rsidP="003F3E92">
      <w:pPr>
        <w:bidi/>
        <w:spacing w:after="0" w:line="20" w:lineRule="atLeast"/>
        <w:jc w:val="both"/>
        <w:rPr>
          <w:rStyle w:val="TextChar"/>
          <w:rFonts w:ascii="Traditional Arabic" w:hAnsi="Traditional Arabic" w:cs="Traditional Arabic"/>
          <w:color w:val="000000"/>
          <w:sz w:val="36"/>
          <w:szCs w:val="36"/>
          <w:rtl/>
        </w:rPr>
      </w:pPr>
      <w:r w:rsidRPr="000636E5">
        <w:rPr>
          <w:rStyle w:val="TextChar"/>
          <w:rFonts w:ascii="Traditional Arabic" w:hAnsi="Traditional Arabic" w:cs="Traditional Arabic"/>
          <w:color w:val="000000"/>
          <w:sz w:val="36"/>
          <w:szCs w:val="36"/>
          <w:rtl/>
        </w:rPr>
        <w:t xml:space="preserve"> أي إني غراسٌ مثمر غَرَسَهُ الله بِيَدِهِ</w:t>
      </w:r>
      <w:r w:rsidR="0055704F">
        <w:rPr>
          <w:rStyle w:val="TextChar"/>
          <w:rFonts w:ascii="Traditional Arabic" w:hAnsi="Traditional Arabic" w:cs="Traditional Arabic" w:hint="cs"/>
          <w:color w:val="000000"/>
          <w:sz w:val="36"/>
          <w:szCs w:val="36"/>
          <w:rtl/>
        </w:rPr>
        <w:t>"</w:t>
      </w:r>
      <w:r w:rsidRPr="000636E5">
        <w:rPr>
          <w:rStyle w:val="TextChar"/>
          <w:rFonts w:ascii="Traditional Arabic" w:hAnsi="Traditional Arabic" w:cs="Traditional Arabic"/>
          <w:color w:val="000000"/>
          <w:sz w:val="36"/>
          <w:szCs w:val="36"/>
          <w:rtl/>
        </w:rPr>
        <w:t>.</w:t>
      </w:r>
    </w:p>
    <w:p w14:paraId="5F4F056A" w14:textId="7D25F459" w:rsidR="00BB7D0F" w:rsidRPr="000636E5" w:rsidRDefault="00BB7D0F" w:rsidP="003F3E92">
      <w:pPr>
        <w:bidi/>
        <w:spacing w:after="0" w:line="20" w:lineRule="atLeast"/>
        <w:jc w:val="both"/>
        <w:rPr>
          <w:rStyle w:val="TextChar"/>
          <w:rFonts w:ascii="Traditional Arabic" w:hAnsi="Traditional Arabic" w:cs="Traditional Arabic"/>
          <w:color w:val="000000"/>
          <w:sz w:val="36"/>
          <w:szCs w:val="36"/>
          <w:rtl/>
        </w:rPr>
      </w:pPr>
      <w:r w:rsidRPr="000636E5">
        <w:rPr>
          <w:rStyle w:val="TextChar"/>
          <w:rFonts w:ascii="Traditional Arabic" w:hAnsi="Traditional Arabic" w:cs="Traditional Arabic"/>
          <w:color w:val="000000"/>
          <w:sz w:val="36"/>
          <w:szCs w:val="36"/>
          <w:rtl/>
        </w:rPr>
        <w:t xml:space="preserve">فمن واجب شبابِ الجماعة الأحمدية وأمراءِ مختلف فروع الجماعة والمسؤولين في تنظيمات أنصار الله وخدام الأحمدية، وفوق ذلك من واجب دعاة الجماعة ومربيها والعاملين في المركز، أن يأخذوا درسا من الصبر والاستقامة والعزم والتوكل </w:t>
      </w:r>
      <w:r w:rsidR="00251A1F">
        <w:rPr>
          <w:rStyle w:val="TextChar"/>
          <w:rFonts w:ascii="Traditional Arabic" w:hAnsi="Traditional Arabic" w:cs="Traditional Arabic" w:hint="cs"/>
          <w:color w:val="000000"/>
          <w:sz w:val="36"/>
          <w:szCs w:val="36"/>
          <w:rtl/>
        </w:rPr>
        <w:t>غير</w:t>
      </w:r>
      <w:r w:rsidR="00251A1F" w:rsidRPr="000636E5">
        <w:rPr>
          <w:rStyle w:val="TextChar"/>
          <w:rFonts w:ascii="Traditional Arabic" w:hAnsi="Traditional Arabic" w:cs="Traditional Arabic"/>
          <w:color w:val="000000"/>
          <w:sz w:val="36"/>
          <w:szCs w:val="36"/>
          <w:rtl/>
        </w:rPr>
        <w:t xml:space="preserve"> </w:t>
      </w:r>
      <w:r w:rsidR="00251A1F">
        <w:rPr>
          <w:rStyle w:val="TextChar"/>
          <w:rFonts w:ascii="Traditional Arabic" w:hAnsi="Traditional Arabic" w:cs="Traditional Arabic" w:hint="cs"/>
          <w:color w:val="000000"/>
          <w:sz w:val="36"/>
          <w:szCs w:val="36"/>
          <w:rtl/>
        </w:rPr>
        <w:t>ال</w:t>
      </w:r>
      <w:r w:rsidRPr="000636E5">
        <w:rPr>
          <w:rStyle w:val="TextChar"/>
          <w:rFonts w:ascii="Traditional Arabic" w:hAnsi="Traditional Arabic" w:cs="Traditional Arabic"/>
          <w:color w:val="000000"/>
          <w:sz w:val="36"/>
          <w:szCs w:val="36"/>
          <w:rtl/>
        </w:rPr>
        <w:t>عادي الذي تحلى به المسيح الموعود</w:t>
      </w:r>
      <w:r w:rsidR="00C738A4">
        <w:rPr>
          <w:rStyle w:val="TextChar"/>
          <w:rFonts w:ascii="Traditional Arabic" w:hAnsi="Traditional Arabic" w:cs="Traditional Arabic"/>
          <w:color w:val="000000"/>
          <w:sz w:val="36"/>
          <w:szCs w:val="36"/>
          <w:rtl/>
        </w:rPr>
        <w:t xml:space="preserve"> </w:t>
      </w:r>
      <w:r w:rsidR="0055704F">
        <w:rPr>
          <w:rStyle w:val="TextChar"/>
          <w:rFonts w:ascii="Traditional Arabic" w:hAnsi="Traditional Arabic" w:cs="Traditional Arabic"/>
          <w:color w:val="000000"/>
          <w:sz w:val="36"/>
          <w:szCs w:val="36"/>
        </w:rPr>
        <w:sym w:font="AGA Arabesque" w:char="F075"/>
      </w:r>
      <w:r w:rsidRPr="000636E5">
        <w:rPr>
          <w:rStyle w:val="TextChar"/>
          <w:rFonts w:ascii="Traditional Arabic" w:hAnsi="Traditional Arabic" w:cs="Traditional Arabic"/>
          <w:color w:val="000000"/>
          <w:sz w:val="36"/>
          <w:szCs w:val="36"/>
          <w:rtl/>
        </w:rPr>
        <w:t xml:space="preserve">، فإنهم إن عملوا بالصبر والثبات وصاروا عباد الله، وجعلوا أنفسهم أشجاراً مثمرة، فإن الله تعالى سيحفظهم كذلك ويُري غيرته من أجلهم أيضا، كما فعل دائماً مع عباده الأتقياء. </w:t>
      </w:r>
    </w:p>
    <w:p w14:paraId="758F99A2" w14:textId="2FA52EC7" w:rsidR="00BB7D0F" w:rsidRPr="000636E5" w:rsidRDefault="00BB7D0F" w:rsidP="003F3E92">
      <w:pPr>
        <w:bidi/>
        <w:spacing w:after="0" w:line="20" w:lineRule="atLeast"/>
        <w:jc w:val="both"/>
        <w:rPr>
          <w:rFonts w:ascii="Traditional Arabic" w:hAnsi="Traditional Arabic" w:cs="Traditional Arabic"/>
          <w:sz w:val="36"/>
          <w:szCs w:val="36"/>
          <w:rtl/>
        </w:rPr>
      </w:pPr>
      <w:r w:rsidRPr="000636E5">
        <w:rPr>
          <w:rStyle w:val="TextChar"/>
          <w:rFonts w:ascii="Traditional Arabic" w:hAnsi="Traditional Arabic" w:cs="Traditional Arabic"/>
          <w:color w:val="000000"/>
          <w:sz w:val="36"/>
          <w:szCs w:val="36"/>
          <w:rtl/>
        </w:rPr>
        <w:t>لقد تحدث حضرة المولوي عبد الكريم السيالكوتي في كتابه "سيرة المسيح الموعود" عن التوكل غير العادي للمسيح الموعود</w:t>
      </w:r>
      <w:r w:rsidR="00C738A4">
        <w:rPr>
          <w:rStyle w:val="TextChar"/>
          <w:rFonts w:ascii="Traditional Arabic" w:hAnsi="Traditional Arabic" w:cs="Traditional Arabic"/>
          <w:color w:val="000000"/>
          <w:sz w:val="36"/>
          <w:szCs w:val="36"/>
          <w:rtl/>
        </w:rPr>
        <w:t xml:space="preserve"> </w:t>
      </w:r>
      <w:r w:rsidR="0055704F">
        <w:rPr>
          <w:rStyle w:val="TextChar"/>
          <w:rFonts w:ascii="Traditional Arabic" w:hAnsi="Traditional Arabic" w:cs="Traditional Arabic"/>
          <w:color w:val="000000"/>
          <w:sz w:val="36"/>
          <w:szCs w:val="36"/>
        </w:rPr>
        <w:sym w:font="AGA Arabesque" w:char="F075"/>
      </w:r>
      <w:r w:rsidRPr="000636E5">
        <w:rPr>
          <w:rStyle w:val="TextChar"/>
          <w:rFonts w:ascii="Traditional Arabic" w:hAnsi="Traditional Arabic" w:cs="Traditional Arabic"/>
          <w:color w:val="000000"/>
          <w:sz w:val="36"/>
          <w:szCs w:val="36"/>
          <w:rtl/>
        </w:rPr>
        <w:t xml:space="preserve"> وشفقته بحضرة المولوي نور الدين الخليفة الأول، فقال: في الأيام التي كان سيدنا المسيح الموعود</w:t>
      </w:r>
      <w:r w:rsidR="00C738A4">
        <w:rPr>
          <w:rStyle w:val="TextChar"/>
          <w:rFonts w:ascii="Traditional Arabic" w:hAnsi="Traditional Arabic" w:cs="Traditional Arabic"/>
          <w:color w:val="000000"/>
          <w:sz w:val="36"/>
          <w:szCs w:val="36"/>
          <w:rtl/>
        </w:rPr>
        <w:t xml:space="preserve"> </w:t>
      </w:r>
      <w:r w:rsidR="0055704F">
        <w:rPr>
          <w:rStyle w:val="TextChar"/>
          <w:rFonts w:ascii="Traditional Arabic" w:hAnsi="Traditional Arabic" w:cs="Traditional Arabic"/>
          <w:color w:val="000000"/>
          <w:sz w:val="36"/>
          <w:szCs w:val="36"/>
        </w:rPr>
        <w:sym w:font="AGA Arabesque" w:char="F075"/>
      </w:r>
      <w:r w:rsidRPr="000636E5">
        <w:rPr>
          <w:rStyle w:val="TextChar"/>
          <w:rFonts w:ascii="Traditional Arabic" w:hAnsi="Traditional Arabic" w:cs="Traditional Arabic"/>
          <w:color w:val="000000"/>
          <w:sz w:val="36"/>
          <w:szCs w:val="36"/>
          <w:rtl/>
        </w:rPr>
        <w:t xml:space="preserve"> يكتب فيها الجزءَ العربي من كتابه «</w:t>
      </w:r>
      <w:r w:rsidR="00251A1F">
        <w:rPr>
          <w:rStyle w:val="TextChar"/>
          <w:rFonts w:ascii="Traditional Arabic" w:hAnsi="Traditional Arabic" w:cs="Traditional Arabic" w:hint="cs"/>
          <w:color w:val="000000"/>
          <w:sz w:val="36"/>
          <w:szCs w:val="36"/>
          <w:rtl/>
        </w:rPr>
        <w:t>مرآة</w:t>
      </w:r>
      <w:r w:rsidR="00251A1F" w:rsidRPr="000636E5">
        <w:rPr>
          <w:rStyle w:val="TextChar"/>
          <w:rFonts w:ascii="Traditional Arabic" w:hAnsi="Traditional Arabic" w:cs="Traditional Arabic"/>
          <w:color w:val="000000"/>
          <w:sz w:val="36"/>
          <w:szCs w:val="36"/>
          <w:rtl/>
        </w:rPr>
        <w:t xml:space="preserve"> </w:t>
      </w:r>
      <w:r w:rsidRPr="000636E5">
        <w:rPr>
          <w:rStyle w:val="TextChar"/>
          <w:rFonts w:ascii="Traditional Arabic" w:hAnsi="Traditional Arabic" w:cs="Traditional Arabic"/>
          <w:color w:val="000000"/>
          <w:sz w:val="36"/>
          <w:szCs w:val="36"/>
          <w:rtl/>
        </w:rPr>
        <w:t xml:space="preserve">كمالات الإسلام»، اتفق ذات يوم أنه أعطى المولوي نورَ الدين (الخليفةَ الأول) ورقتين كبيرتين من مسودة الكتاب ليوصلهما إليّ لأترجمهما إلى الفارسية. وكان مضمون الورقتين </w:t>
      </w:r>
      <w:r w:rsidR="00251A1F" w:rsidRPr="000636E5">
        <w:rPr>
          <w:rStyle w:val="TextChar"/>
          <w:rFonts w:ascii="Traditional Arabic" w:hAnsi="Traditional Arabic" w:cs="Traditional Arabic"/>
          <w:color w:val="000000"/>
          <w:sz w:val="36"/>
          <w:szCs w:val="36"/>
          <w:rtl/>
        </w:rPr>
        <w:t>ذ</w:t>
      </w:r>
      <w:r w:rsidR="00251A1F">
        <w:rPr>
          <w:rStyle w:val="TextChar"/>
          <w:rFonts w:ascii="Traditional Arabic" w:hAnsi="Traditional Arabic" w:cs="Traditional Arabic" w:hint="cs"/>
          <w:color w:val="000000"/>
          <w:sz w:val="36"/>
          <w:szCs w:val="36"/>
          <w:rtl/>
        </w:rPr>
        <w:t>رو</w:t>
      </w:r>
      <w:r w:rsidR="00251A1F" w:rsidRPr="000636E5">
        <w:rPr>
          <w:rStyle w:val="TextChar"/>
          <w:rFonts w:ascii="Traditional Arabic" w:hAnsi="Traditional Arabic" w:cs="Traditional Arabic"/>
          <w:color w:val="000000"/>
          <w:sz w:val="36"/>
          <w:szCs w:val="36"/>
          <w:rtl/>
        </w:rPr>
        <w:t xml:space="preserve">ةً </w:t>
      </w:r>
      <w:r w:rsidRPr="000636E5">
        <w:rPr>
          <w:rStyle w:val="TextChar"/>
          <w:rFonts w:ascii="Traditional Arabic" w:hAnsi="Traditional Arabic" w:cs="Traditional Arabic"/>
          <w:color w:val="000000"/>
          <w:sz w:val="36"/>
          <w:szCs w:val="36"/>
          <w:rtl/>
        </w:rPr>
        <w:t>في الفصاحة والبلاغة الموهوبة له من عند الله تعالى، حتى كان</w:t>
      </w:r>
      <w:r w:rsidR="00C738A4">
        <w:rPr>
          <w:rStyle w:val="TextChar"/>
          <w:rFonts w:ascii="Traditional Arabic" w:hAnsi="Traditional Arabic" w:cs="Traditional Arabic"/>
          <w:color w:val="000000"/>
          <w:sz w:val="36"/>
          <w:szCs w:val="36"/>
          <w:rtl/>
        </w:rPr>
        <w:t xml:space="preserve"> </w:t>
      </w:r>
      <w:r w:rsidR="0055704F">
        <w:rPr>
          <w:rStyle w:val="TextChar"/>
          <w:rFonts w:ascii="Traditional Arabic" w:hAnsi="Traditional Arabic" w:cs="Traditional Arabic"/>
          <w:color w:val="000000"/>
          <w:sz w:val="36"/>
          <w:szCs w:val="36"/>
        </w:rPr>
        <w:sym w:font="AGA Arabesque" w:char="F075"/>
      </w:r>
      <w:r w:rsidRPr="000636E5">
        <w:rPr>
          <w:rStyle w:val="TextChar"/>
          <w:rFonts w:ascii="Traditional Arabic" w:hAnsi="Traditional Arabic" w:cs="Traditional Arabic"/>
          <w:color w:val="000000"/>
          <w:sz w:val="36"/>
          <w:szCs w:val="36"/>
          <w:rtl/>
        </w:rPr>
        <w:t xml:space="preserve"> يفخر بأن الله تعالى قد ألهمه مضمونا عظيما. لكن الورقتين سقطتا في مكان وفقدهما المولوي نورُ الدين. وكان المسيح الموعود</w:t>
      </w:r>
      <w:r w:rsidR="00C738A4">
        <w:rPr>
          <w:rStyle w:val="TextChar"/>
          <w:rFonts w:ascii="Traditional Arabic" w:hAnsi="Traditional Arabic" w:cs="Traditional Arabic"/>
          <w:color w:val="000000"/>
          <w:sz w:val="36"/>
          <w:szCs w:val="36"/>
          <w:rtl/>
        </w:rPr>
        <w:t xml:space="preserve"> </w:t>
      </w:r>
      <w:r w:rsidR="00B03D3E">
        <w:rPr>
          <w:rStyle w:val="TextChar"/>
          <w:rFonts w:ascii="Traditional Arabic" w:hAnsi="Traditional Arabic" w:cs="Traditional Arabic"/>
          <w:color w:val="000000"/>
          <w:sz w:val="36"/>
          <w:szCs w:val="36"/>
        </w:rPr>
        <w:sym w:font="AGA Arabesque" w:char="F075"/>
      </w:r>
      <w:r w:rsidRPr="000636E5">
        <w:rPr>
          <w:rStyle w:val="TextChar"/>
          <w:rFonts w:ascii="Traditional Arabic" w:hAnsi="Traditional Arabic" w:cs="Traditional Arabic"/>
          <w:color w:val="000000"/>
          <w:sz w:val="36"/>
          <w:szCs w:val="36"/>
          <w:rtl/>
        </w:rPr>
        <w:t xml:space="preserve"> يرسل إليّ كل يوم المسودة العربية الجديدة من أجل الترجمة الفارسية، فلما تأخر الأمر في ذلك اليوم أكثرَ من المعتاد، ساورني القلق طبعا، فذكَرتُ ذلك للمولوي نور الدين وقلتُ: لم يصلني اليوم </w:t>
      </w:r>
      <w:r w:rsidRPr="000636E5">
        <w:rPr>
          <w:rStyle w:val="TextChar"/>
          <w:rFonts w:ascii="Traditional Arabic" w:hAnsi="Traditional Arabic" w:cs="Traditional Arabic"/>
          <w:color w:val="000000"/>
          <w:sz w:val="36"/>
          <w:szCs w:val="36"/>
          <w:rtl/>
        </w:rPr>
        <w:lastRenderedPageBreak/>
        <w:t>المضمونُ من المسيح الموعود</w:t>
      </w:r>
      <w:r w:rsidR="00C738A4">
        <w:rPr>
          <w:rStyle w:val="TextChar"/>
          <w:rFonts w:ascii="Traditional Arabic" w:hAnsi="Traditional Arabic" w:cs="Traditional Arabic"/>
          <w:color w:val="000000"/>
          <w:sz w:val="36"/>
          <w:szCs w:val="36"/>
          <w:rtl/>
        </w:rPr>
        <w:t xml:space="preserve"> </w:t>
      </w:r>
      <w:r w:rsidR="00B03D3E">
        <w:rPr>
          <w:rStyle w:val="TextChar"/>
          <w:rFonts w:ascii="Traditional Arabic" w:hAnsi="Traditional Arabic" w:cs="Traditional Arabic"/>
          <w:color w:val="000000"/>
          <w:sz w:val="36"/>
          <w:szCs w:val="36"/>
        </w:rPr>
        <w:sym w:font="AGA Arabesque" w:char="F075"/>
      </w:r>
      <w:r w:rsidRPr="000636E5">
        <w:rPr>
          <w:rStyle w:val="TextChar"/>
          <w:rFonts w:ascii="Traditional Arabic" w:hAnsi="Traditional Arabic" w:cs="Traditional Arabic"/>
          <w:color w:val="000000"/>
          <w:sz w:val="36"/>
          <w:szCs w:val="36"/>
          <w:rtl/>
        </w:rPr>
        <w:t xml:space="preserve">، والناسخُ واقف على رأسه ينتظر، لقد تأخر موعد وصول المضمون ، ولا أدري ما السبب؟ </w:t>
      </w:r>
    </w:p>
    <w:p w14:paraId="2105CBCC" w14:textId="7860B4B6" w:rsidR="00BB7D0F" w:rsidRPr="000636E5" w:rsidRDefault="00BB7D0F" w:rsidP="003F3E92">
      <w:pPr>
        <w:bidi/>
        <w:spacing w:after="0" w:line="20" w:lineRule="atLeast"/>
        <w:jc w:val="both"/>
        <w:rPr>
          <w:rStyle w:val="BalloonTextChar"/>
          <w:rFonts w:ascii="Traditional Arabic" w:hAnsi="Traditional Arabic" w:cs="Traditional Arabic"/>
          <w:color w:val="000000"/>
          <w:sz w:val="36"/>
          <w:szCs w:val="36"/>
          <w:rtl/>
          <w:lang w:bidi="ar-SY"/>
        </w:rPr>
      </w:pPr>
      <w:r w:rsidRPr="000636E5">
        <w:rPr>
          <w:rFonts w:ascii="Traditional Arabic" w:hAnsi="Traditional Arabic" w:cs="Traditional Arabic"/>
          <w:color w:val="000000"/>
          <w:sz w:val="36"/>
          <w:szCs w:val="36"/>
          <w:rtl/>
          <w:lang w:bidi="ar-SY"/>
        </w:rPr>
        <w:t xml:space="preserve">يقول المولوي عبد الكريم </w:t>
      </w:r>
      <w:r w:rsidRPr="000636E5">
        <w:rPr>
          <w:rFonts w:ascii="Traditional Arabic" w:hAnsi="Traditional Arabic" w:cs="Traditional Arabic"/>
          <w:color w:val="000000"/>
          <w:sz w:val="36"/>
          <w:szCs w:val="36"/>
          <w:lang w:bidi="ar-SY"/>
        </w:rPr>
        <w:sym w:font="AGA Arabesque" w:char="F074"/>
      </w:r>
      <w:r w:rsidRPr="000636E5">
        <w:rPr>
          <w:rFonts w:ascii="Traditional Arabic" w:hAnsi="Traditional Arabic" w:cs="Traditional Arabic"/>
          <w:color w:val="000000"/>
          <w:sz w:val="36"/>
          <w:szCs w:val="36"/>
          <w:rtl/>
          <w:lang w:bidi="ar-SY"/>
        </w:rPr>
        <w:t xml:space="preserve">: </w:t>
      </w:r>
      <w:r w:rsidRPr="000636E5">
        <w:rPr>
          <w:rStyle w:val="BalloonTextChar"/>
          <w:rFonts w:ascii="Traditional Arabic" w:hAnsi="Traditional Arabic" w:cs="Traditional Arabic"/>
          <w:color w:val="000000"/>
          <w:sz w:val="36"/>
          <w:szCs w:val="36"/>
          <w:rtl/>
        </w:rPr>
        <w:t xml:space="preserve">فما إن خرجت هذه الكلمات من فمي حتى تغير لون المولوي نور الدين. لأن الورقتين </w:t>
      </w:r>
      <w:r w:rsidR="00B81213">
        <w:rPr>
          <w:rStyle w:val="BalloonTextChar"/>
          <w:rFonts w:ascii="Traditional Arabic" w:hAnsi="Traditional Arabic" w:cs="Traditional Arabic" w:hint="cs"/>
          <w:color w:val="000000"/>
          <w:sz w:val="36"/>
          <w:szCs w:val="36"/>
          <w:rtl/>
        </w:rPr>
        <w:t xml:space="preserve">كانتا قد </w:t>
      </w:r>
      <w:r w:rsidRPr="000636E5">
        <w:rPr>
          <w:rStyle w:val="BalloonTextChar"/>
          <w:rFonts w:ascii="Traditional Arabic" w:hAnsi="Traditional Arabic" w:cs="Traditional Arabic"/>
          <w:color w:val="000000"/>
          <w:sz w:val="36"/>
          <w:szCs w:val="36"/>
          <w:rtl/>
        </w:rPr>
        <w:t xml:space="preserve">سقطتا منه في مكان ما. بحث كثيرًا فلم يجد المقال، وكان المولوي في غاية الاضطراب. فلما علم حضرة المسيح الموعود </w:t>
      </w:r>
      <w:r w:rsidRPr="000636E5">
        <w:rPr>
          <w:rStyle w:val="BalloonTextChar"/>
          <w:rFonts w:ascii="Traditional Arabic" w:hAnsi="Traditional Arabic" w:cs="Traditional Arabic"/>
          <w:color w:val="000000"/>
          <w:sz w:val="36"/>
          <w:szCs w:val="36"/>
        </w:rPr>
        <w:sym w:font="AGA Arabesque" w:char="F075"/>
      </w:r>
      <w:r w:rsidRPr="000636E5">
        <w:rPr>
          <w:rStyle w:val="BalloonTextChar"/>
          <w:rFonts w:ascii="Traditional Arabic" w:hAnsi="Traditional Arabic" w:cs="Traditional Arabic"/>
          <w:color w:val="000000"/>
          <w:sz w:val="36"/>
          <w:szCs w:val="36"/>
          <w:rtl/>
        </w:rPr>
        <w:t xml:space="preserve"> بالأمر، خرج كعادته بشوشا مبتسمًا، ولم يظهر غضبا أو قلقًا، بل اعتذر من جانبه قائلًا: </w:t>
      </w:r>
      <w:r w:rsidR="00B03D3E">
        <w:rPr>
          <w:rStyle w:val="BalloonTextChar"/>
          <w:rFonts w:ascii="Traditional Arabic" w:hAnsi="Traditional Arabic" w:cs="Traditional Arabic" w:hint="cs"/>
          <w:color w:val="000000"/>
          <w:sz w:val="36"/>
          <w:szCs w:val="36"/>
          <w:rtl/>
        </w:rPr>
        <w:t>"</w:t>
      </w:r>
      <w:r w:rsidRPr="000636E5">
        <w:rPr>
          <w:rFonts w:ascii="Traditional Arabic" w:hAnsi="Traditional Arabic" w:cs="Traditional Arabic"/>
          <w:sz w:val="36"/>
          <w:szCs w:val="36"/>
          <w:rtl/>
        </w:rPr>
        <w:t>إن المولوي المحترم قد أصابه قلقٌ بلا داع بسبب ضياع المسودة، وإنني آسفٌ جدًّا لما لحقه من عناء. أما أنا فإيماني أن الله تعالى بفضله سيوفّقني لكتابة مقالٍ أفضل من الورقة الضائعة</w:t>
      </w:r>
      <w:r w:rsidR="00B03D3E">
        <w:rPr>
          <w:rFonts w:ascii="Traditional Arabic" w:hAnsi="Traditional Arabic" w:cs="Traditional Arabic" w:hint="cs"/>
          <w:sz w:val="36"/>
          <w:szCs w:val="36"/>
          <w:rtl/>
        </w:rPr>
        <w:t>"</w:t>
      </w:r>
      <w:r w:rsidRPr="000636E5">
        <w:rPr>
          <w:rFonts w:ascii="Traditional Arabic" w:hAnsi="Traditional Arabic" w:cs="Traditional Arabic"/>
          <w:sz w:val="36"/>
          <w:szCs w:val="36"/>
          <w:rtl/>
        </w:rPr>
        <w:t xml:space="preserve">. </w:t>
      </w:r>
    </w:p>
    <w:p w14:paraId="766812F8" w14:textId="4DE4A5B4" w:rsidR="00BB7D0F" w:rsidRPr="000636E5" w:rsidRDefault="00BB7D0F" w:rsidP="003F3E92">
      <w:pPr>
        <w:pStyle w:val="Text"/>
        <w:spacing w:line="20" w:lineRule="atLeast"/>
        <w:rPr>
          <w:rFonts w:ascii="Traditional Arabic" w:hAnsi="Traditional Arabic" w:cs="Traditional Arabic"/>
          <w:sz w:val="36"/>
          <w:szCs w:val="36"/>
          <w:rtl/>
        </w:rPr>
      </w:pPr>
      <w:r w:rsidRPr="000636E5">
        <w:rPr>
          <w:rFonts w:ascii="Traditional Arabic" w:hAnsi="Traditional Arabic" w:cs="Traditional Arabic"/>
          <w:sz w:val="36"/>
          <w:szCs w:val="36"/>
          <w:rtl/>
        </w:rPr>
        <w:t xml:space="preserve">يقول </w:t>
      </w:r>
      <w:r w:rsidRPr="000636E5">
        <w:rPr>
          <w:rFonts w:ascii="Traditional Arabic" w:hAnsi="Traditional Arabic" w:cs="Traditional Arabic"/>
          <w:sz w:val="36"/>
          <w:szCs w:val="36"/>
        </w:rPr>
        <w:sym w:font="AGA Arabesque" w:char="F074"/>
      </w:r>
      <w:r w:rsidRPr="000636E5">
        <w:rPr>
          <w:rFonts w:ascii="Traditional Arabic" w:hAnsi="Traditional Arabic" w:cs="Traditional Arabic"/>
          <w:sz w:val="36"/>
          <w:szCs w:val="36"/>
          <w:rtl/>
        </w:rPr>
        <w:t xml:space="preserve">: إن هذه الحادثة اللطيفة تُلقي ضوءًا خاصًّا، من جهة، على ما كان عليه حضرة المسيح الموعود من عاطفة لطف استثنائي، ومن جهة أخرى على توكّله </w:t>
      </w:r>
      <w:r w:rsidRPr="000636E5">
        <w:rPr>
          <w:rStyle w:val="BalloonTextChar"/>
          <w:rFonts w:ascii="Traditional Arabic" w:hAnsi="Traditional Arabic" w:cs="Traditional Arabic"/>
          <w:color w:val="000000"/>
          <w:sz w:val="36"/>
          <w:szCs w:val="36"/>
          <w:rtl/>
        </w:rPr>
        <w:t>غير العادي</w:t>
      </w:r>
      <w:r w:rsidRPr="000636E5">
        <w:rPr>
          <w:rFonts w:ascii="Traditional Arabic" w:hAnsi="Traditional Arabic" w:cs="Traditional Arabic"/>
          <w:sz w:val="36"/>
          <w:szCs w:val="36"/>
          <w:rtl/>
        </w:rPr>
        <w:t xml:space="preserve"> على نصرة سيّده السماوي. فقد وقع الخطأ من المولوي نور الدين، إذ لم يحفظ مسودةً ثمينة حفظًا كافيًا </w:t>
      </w:r>
      <w:r w:rsidRPr="000636E5">
        <w:rPr>
          <w:rStyle w:val="BalloonTextChar"/>
          <w:rFonts w:ascii="Traditional Arabic" w:hAnsi="Traditional Arabic" w:cs="Traditional Arabic"/>
          <w:color w:val="000000"/>
          <w:sz w:val="36"/>
          <w:szCs w:val="36"/>
          <w:rtl/>
        </w:rPr>
        <w:t>فأضاعها</w:t>
      </w:r>
      <w:r w:rsidRPr="000636E5">
        <w:rPr>
          <w:rFonts w:ascii="Traditional Arabic" w:hAnsi="Traditional Arabic" w:cs="Traditional Arabic"/>
          <w:sz w:val="36"/>
          <w:szCs w:val="36"/>
          <w:rtl/>
        </w:rPr>
        <w:t xml:space="preserve">، ومع ذلك فمن مقام عطف المسيح الموعود </w:t>
      </w:r>
      <w:r w:rsidRPr="000636E5">
        <w:rPr>
          <w:rFonts w:ascii="Traditional Arabic" w:hAnsi="Traditional Arabic" w:cs="Traditional Arabic"/>
          <w:sz w:val="36"/>
          <w:szCs w:val="36"/>
        </w:rPr>
        <w:sym w:font="AGA Arabesque" w:char="F075"/>
      </w:r>
      <w:r w:rsidRPr="000636E5">
        <w:rPr>
          <w:rFonts w:ascii="Traditional Arabic" w:hAnsi="Traditional Arabic" w:cs="Traditional Arabic"/>
          <w:sz w:val="36"/>
          <w:szCs w:val="36"/>
          <w:rtl/>
        </w:rPr>
        <w:t xml:space="preserve"> أ</w:t>
      </w:r>
      <w:r w:rsidR="00251A1F">
        <w:rPr>
          <w:rFonts w:ascii="Traditional Arabic" w:hAnsi="Traditional Arabic" w:cs="Traditional Arabic" w:hint="cs"/>
          <w:sz w:val="36"/>
          <w:szCs w:val="36"/>
          <w:rtl/>
        </w:rPr>
        <w:t>ن</w:t>
      </w:r>
      <w:r w:rsidRPr="000636E5">
        <w:rPr>
          <w:rStyle w:val="BalloonTextChar"/>
          <w:rFonts w:ascii="Traditional Arabic" w:hAnsi="Traditional Arabic" w:cs="Traditional Arabic"/>
          <w:color w:val="000000"/>
          <w:sz w:val="36"/>
          <w:szCs w:val="36"/>
          <w:rtl/>
        </w:rPr>
        <w:t xml:space="preserve"> </w:t>
      </w:r>
      <w:r w:rsidRPr="000636E5">
        <w:rPr>
          <w:rFonts w:ascii="Traditional Arabic" w:hAnsi="Traditional Arabic" w:cs="Traditional Arabic"/>
          <w:sz w:val="36"/>
          <w:szCs w:val="36"/>
          <w:rtl/>
        </w:rPr>
        <w:t>يضطرب</w:t>
      </w:r>
      <w:r w:rsidR="00251A1F">
        <w:rPr>
          <w:rFonts w:ascii="Traditional Arabic" w:hAnsi="Traditional Arabic" w:cs="Traditional Arabic" w:hint="cs"/>
          <w:sz w:val="36"/>
          <w:szCs w:val="36"/>
          <w:rtl/>
        </w:rPr>
        <w:t xml:space="preserve"> هو</w:t>
      </w:r>
      <w:r w:rsidRPr="000636E5">
        <w:rPr>
          <w:rFonts w:ascii="Traditional Arabic" w:hAnsi="Traditional Arabic" w:cs="Traditional Arabic"/>
          <w:sz w:val="36"/>
          <w:szCs w:val="36"/>
          <w:rtl/>
        </w:rPr>
        <w:t xml:space="preserve"> ويعتذر قائلًا إن المولوي المحترم قد تألّم كثيرًا لضياع المسودة.</w:t>
      </w:r>
      <w:r w:rsidRPr="000636E5">
        <w:rPr>
          <w:rStyle w:val="BalloonTextChar"/>
          <w:rFonts w:ascii="Traditional Arabic" w:hAnsi="Traditional Arabic" w:cs="Traditional Arabic"/>
          <w:color w:val="000000"/>
          <w:sz w:val="36"/>
          <w:szCs w:val="36"/>
          <w:rtl/>
        </w:rPr>
        <w:t xml:space="preserve"> ثم مقام التوكل أنه رغم فخره بفصاحة ذلك المضمون وبلاغته ومحاسنه المعنوية، يقول</w:t>
      </w:r>
      <w:r w:rsidRPr="000636E5">
        <w:rPr>
          <w:rFonts w:ascii="Traditional Arabic" w:hAnsi="Traditional Arabic" w:cs="Traditional Arabic"/>
          <w:sz w:val="36"/>
          <w:szCs w:val="36"/>
          <w:rtl/>
        </w:rPr>
        <w:t xml:space="preserve"> بروح الاستغناء عند ضياعه: </w:t>
      </w:r>
      <w:r w:rsidR="00B03D3E">
        <w:rPr>
          <w:rFonts w:ascii="Traditional Arabic" w:hAnsi="Traditional Arabic" w:cs="Traditional Arabic" w:hint="cs"/>
          <w:sz w:val="36"/>
          <w:szCs w:val="36"/>
          <w:rtl/>
        </w:rPr>
        <w:t>"</w:t>
      </w:r>
      <w:r w:rsidRPr="000636E5">
        <w:rPr>
          <w:rFonts w:ascii="Traditional Arabic" w:hAnsi="Traditional Arabic" w:cs="Traditional Arabic"/>
          <w:sz w:val="36"/>
          <w:szCs w:val="36"/>
          <w:rtl/>
        </w:rPr>
        <w:t>لا داعي للقلق، فالله سيمنحنا مقالًا أفضل منه</w:t>
      </w:r>
      <w:r w:rsidR="00B03D3E">
        <w:rPr>
          <w:rFonts w:ascii="Traditional Arabic" w:hAnsi="Traditional Arabic" w:cs="Traditional Arabic" w:hint="cs"/>
          <w:sz w:val="36"/>
          <w:szCs w:val="36"/>
          <w:rtl/>
        </w:rPr>
        <w:t>"</w:t>
      </w:r>
      <w:r w:rsidRPr="000636E5">
        <w:rPr>
          <w:rFonts w:ascii="Traditional Arabic" w:hAnsi="Traditional Arabic" w:cs="Traditional Arabic"/>
          <w:sz w:val="36"/>
          <w:szCs w:val="36"/>
          <w:rtl/>
        </w:rPr>
        <w:t>. وهذا العطف وهذا التوكّل وهذا الحلم لا يمكن أن يوجد في غير عباد الله الخواص.</w:t>
      </w:r>
    </w:p>
    <w:p w14:paraId="11ACA756" w14:textId="62E08679" w:rsidR="00BB7D0F" w:rsidRPr="000636E5" w:rsidRDefault="00BB7D0F" w:rsidP="003F3E92">
      <w:pPr>
        <w:pStyle w:val="Text"/>
        <w:spacing w:line="20" w:lineRule="atLeast"/>
        <w:rPr>
          <w:rFonts w:ascii="Traditional Arabic" w:hAnsi="Traditional Arabic" w:cs="Traditional Arabic"/>
          <w:sz w:val="36"/>
          <w:szCs w:val="36"/>
          <w:rtl/>
        </w:rPr>
      </w:pPr>
      <w:r w:rsidRPr="000636E5">
        <w:rPr>
          <w:rFonts w:ascii="Traditional Arabic" w:hAnsi="Traditional Arabic" w:cs="Traditional Arabic"/>
          <w:sz w:val="36"/>
          <w:szCs w:val="36"/>
          <w:rtl/>
        </w:rPr>
        <w:t xml:space="preserve">قال المسيح الموعود </w:t>
      </w:r>
      <w:r w:rsidRPr="000636E5">
        <w:rPr>
          <w:rFonts w:ascii="Traditional Arabic" w:hAnsi="Traditional Arabic" w:cs="Traditional Arabic"/>
          <w:sz w:val="36"/>
          <w:szCs w:val="36"/>
        </w:rPr>
        <w:sym w:font="AGA Arabesque" w:char="F075"/>
      </w:r>
      <w:r w:rsidRPr="000636E5">
        <w:rPr>
          <w:rFonts w:ascii="Traditional Arabic" w:hAnsi="Traditional Arabic" w:cs="Traditional Arabic"/>
          <w:sz w:val="36"/>
          <w:szCs w:val="36"/>
          <w:rtl/>
        </w:rPr>
        <w:t xml:space="preserve">: </w:t>
      </w:r>
      <w:r w:rsidR="000374D5">
        <w:rPr>
          <w:rFonts w:ascii="Traditional Arabic" w:hAnsi="Traditional Arabic" w:cs="Traditional Arabic" w:hint="cs"/>
          <w:sz w:val="36"/>
          <w:szCs w:val="36"/>
          <w:rtl/>
        </w:rPr>
        <w:t>"</w:t>
      </w:r>
      <w:r w:rsidRPr="000636E5">
        <w:rPr>
          <w:rFonts w:ascii="Traditional Arabic" w:hAnsi="Traditional Arabic" w:cs="Traditional Arabic"/>
          <w:sz w:val="36"/>
          <w:szCs w:val="36"/>
          <w:rtl/>
        </w:rPr>
        <w:t xml:space="preserve">يقول الله تعالى عن الصحابة مخاطبا النبي </w:t>
      </w:r>
      <w:r w:rsidRPr="000636E5">
        <w:rPr>
          <w:rFonts w:ascii="Traditional Arabic" w:hAnsi="Traditional Arabic" w:cs="Traditional Arabic"/>
          <w:sz w:val="36"/>
          <w:szCs w:val="36"/>
        </w:rPr>
        <w:sym w:font="AGA Arabesque" w:char="F072"/>
      </w:r>
      <w:r w:rsidRPr="000636E5">
        <w:rPr>
          <w:rFonts w:ascii="Traditional Arabic" w:hAnsi="Traditional Arabic" w:cs="Traditional Arabic"/>
          <w:sz w:val="36"/>
          <w:szCs w:val="36"/>
          <w:rtl/>
        </w:rPr>
        <w:t xml:space="preserve"> </w:t>
      </w:r>
      <w:r w:rsidRPr="000636E5">
        <w:rPr>
          <w:rFonts w:ascii="Traditional Arabic" w:hAnsi="Traditional Arabic" w:cs="Traditional Arabic"/>
          <w:sz w:val="36"/>
          <w:szCs w:val="36"/>
        </w:rPr>
        <w:sym w:font="AGA Arabesque" w:char="F05D"/>
      </w:r>
      <w:r w:rsidRPr="000636E5">
        <w:rPr>
          <w:rFonts w:ascii="Traditional Arabic" w:hAnsi="Traditional Arabic" w:cs="Traditional Arabic"/>
          <w:sz w:val="36"/>
          <w:szCs w:val="36"/>
          <w:rtl/>
        </w:rPr>
        <w:t>هُوَ الَّذِي أَيَّدَكَ بِنَصْرِهِ وَبِالْمُؤْمِنِينَ * وَأَلَّفَ بَيْنَ قُلُوبِهِمْ لَوْ أَنْفَقْتَ مَا فِي الأَرْضِ جَمِيعًا مَا أَلَّفْتَ بَيْنَ قُلُوبِهِمْ وَلَكِنَّ الله أَلَّفَ بَيْنَهُمْ إِنَّهُ عَزِيزٌ حَكِيمٌ</w:t>
      </w:r>
      <w:r w:rsidRPr="000636E5">
        <w:rPr>
          <w:rFonts w:ascii="Traditional Arabic" w:hAnsi="Traditional Arabic" w:cs="Traditional Arabic"/>
          <w:sz w:val="36"/>
          <w:szCs w:val="36"/>
        </w:rPr>
        <w:sym w:font="AGA Arabesque" w:char="F05B"/>
      </w:r>
      <w:r w:rsidRPr="000636E5">
        <w:rPr>
          <w:rFonts w:ascii="Traditional Arabic" w:hAnsi="Traditional Arabic" w:cs="Traditional Arabic"/>
          <w:sz w:val="36"/>
          <w:szCs w:val="36"/>
          <w:rtl/>
        </w:rPr>
        <w:t xml:space="preserve"> (الأنفال: 63 – 64) </w:t>
      </w:r>
    </w:p>
    <w:p w14:paraId="279C4FCE" w14:textId="74C0D028" w:rsidR="00BB7D0F" w:rsidRPr="000636E5" w:rsidRDefault="00BB7D0F" w:rsidP="003F3E92">
      <w:pPr>
        <w:pStyle w:val="Text"/>
        <w:spacing w:line="20" w:lineRule="atLeast"/>
        <w:rPr>
          <w:rFonts w:ascii="Traditional Arabic" w:hAnsi="Traditional Arabic" w:cs="Traditional Arabic"/>
          <w:sz w:val="36"/>
          <w:szCs w:val="36"/>
          <w:rtl/>
        </w:rPr>
      </w:pPr>
      <w:r w:rsidRPr="000636E5">
        <w:rPr>
          <w:rFonts w:ascii="Traditional Arabic" w:hAnsi="Traditional Arabic" w:cs="Traditional Arabic"/>
          <w:sz w:val="36"/>
          <w:szCs w:val="36"/>
          <w:rtl/>
        </w:rPr>
        <w:t>فاللّه الذي أنجز ذلك من قبلُ قادرٌ أن يفعله الآن أيضًا. وعليه التُّكلان في المستقبل أيضًا. ما كان حدوثه مقدرا تُنفخ فيه روحُ فضل الله تعالى. كما أن البستاني عندما يسقي بستانه يصبح خضرا نضرا كذلك يهب الله تعالى جماعة مرسَليه أيضا تقدما ونضرة. أما الفِرق التي تتكوّن بتخطيط الناس فقط فتتطرق إليها الفُرقة سريعا -كما أحرزت طائفة البراهمو تقدما لفترة وجيزة ثم توقفت، والآن لا تزال تنقرض يوما إثر يوم- لأنها تكون مؤسسة على أفكار البشر فقط. لقد أعطى الله تعالى جماعتنا وعودا كبيرة. لا يمكن لعقل البشر أو فكره ولا لأسباب دنيوية أن تحقق تلك الوعود بحقنا، بل الله يهيّئ الأسباب كلها من عنده ثم ستبلغ الأمور كلها حسنَ العاقبة. فمثلا إذا توقف عدد الجماعة عند بلوغه مليونين أو مليونين ونصف مليون فما الضير في ذلك؟ لا ضير في ذلك. إن عدد السيخ أيضا يقارب ذلك، ولكننا نريد أن يمتلئ العالم كله بهذه الجماعة، وهذا ليس بوسع الإنسان إذ يمكن أن توافيه المنية في أية لحظة، فماذا يستطيع أن ينجزه؟ ولكن الله على كل شيء قدير</w:t>
      </w:r>
      <w:r w:rsidR="00E40B4B">
        <w:rPr>
          <w:rFonts w:ascii="Traditional Arabic" w:hAnsi="Traditional Arabic" w:cs="Traditional Arabic" w:hint="cs"/>
          <w:sz w:val="36"/>
          <w:szCs w:val="36"/>
          <w:rtl/>
        </w:rPr>
        <w:t>"</w:t>
      </w:r>
      <w:r w:rsidRPr="000636E5">
        <w:rPr>
          <w:rFonts w:ascii="Traditional Arabic" w:hAnsi="Traditional Arabic" w:cs="Traditional Arabic"/>
          <w:sz w:val="36"/>
          <w:szCs w:val="36"/>
          <w:rtl/>
        </w:rPr>
        <w:t>. (الملفوظات</w:t>
      </w:r>
      <w:r w:rsidR="00251A1F">
        <w:rPr>
          <w:rFonts w:ascii="Traditional Arabic" w:hAnsi="Traditional Arabic" w:cs="Traditional Arabic" w:hint="cs"/>
          <w:sz w:val="36"/>
          <w:szCs w:val="36"/>
          <w:rtl/>
        </w:rPr>
        <w:t>،</w:t>
      </w:r>
      <w:r w:rsidRPr="000636E5">
        <w:rPr>
          <w:rFonts w:ascii="Traditional Arabic" w:hAnsi="Traditional Arabic" w:cs="Traditional Arabic"/>
          <w:sz w:val="36"/>
          <w:szCs w:val="36"/>
          <w:rtl/>
        </w:rPr>
        <w:t xml:space="preserve"> ج7) </w:t>
      </w:r>
    </w:p>
    <w:p w14:paraId="32AE6934" w14:textId="77777777" w:rsidR="00BB7D0F" w:rsidRPr="000636E5" w:rsidRDefault="00BB7D0F" w:rsidP="003F3E92">
      <w:pPr>
        <w:pStyle w:val="Text"/>
        <w:spacing w:line="20" w:lineRule="atLeast"/>
        <w:rPr>
          <w:rFonts w:ascii="Traditional Arabic" w:hAnsi="Traditional Arabic" w:cs="Traditional Arabic"/>
          <w:sz w:val="36"/>
          <w:szCs w:val="36"/>
          <w:rtl/>
        </w:rPr>
      </w:pPr>
      <w:r w:rsidRPr="000636E5">
        <w:rPr>
          <w:rFonts w:ascii="Traditional Arabic" w:hAnsi="Traditional Arabic" w:cs="Traditional Arabic"/>
          <w:sz w:val="36"/>
          <w:szCs w:val="36"/>
          <w:rtl/>
        </w:rPr>
        <w:t xml:space="preserve">حتى لو بلغ العدد هذا المبلغ، فليس في الأعداد ما يدعو إلى الفخر. والحقيقة أن علينا أن نبلّغ </w:t>
      </w:r>
      <w:r w:rsidRPr="000636E5">
        <w:rPr>
          <w:rFonts w:ascii="Traditional Arabic" w:hAnsi="Traditional Arabic" w:cs="Traditional Arabic"/>
          <w:sz w:val="36"/>
          <w:szCs w:val="36"/>
          <w:rtl/>
        </w:rPr>
        <w:lastRenderedPageBreak/>
        <w:t xml:space="preserve">العالم الرسالة، وأن نأتي بالدنيا كلها تحت راية النبي </w:t>
      </w:r>
      <w:r w:rsidRPr="000636E5">
        <w:rPr>
          <w:rFonts w:ascii="Traditional Arabic" w:hAnsi="Traditional Arabic" w:cs="Traditional Arabic"/>
          <w:sz w:val="36"/>
          <w:szCs w:val="36"/>
        </w:rPr>
        <w:sym w:font="AGA Arabesque" w:char="F072"/>
      </w:r>
      <w:r w:rsidRPr="000636E5">
        <w:rPr>
          <w:rFonts w:ascii="Traditional Arabic" w:hAnsi="Traditional Arabic" w:cs="Traditional Arabic"/>
          <w:sz w:val="36"/>
          <w:szCs w:val="36"/>
          <w:rtl/>
        </w:rPr>
        <w:t>، وهذا لا يمكن أن يتحقق بالجهود البشرية على أي حال، وإنما سيتحقق بفضل الله وحده، وفضل الله إنما يُنال بالإيمان الكامل به.</w:t>
      </w:r>
    </w:p>
    <w:p w14:paraId="6806C1C9" w14:textId="7D91AEC3" w:rsidR="00BB7D0F" w:rsidRPr="000636E5" w:rsidRDefault="00BB7D0F" w:rsidP="003F3E92">
      <w:pPr>
        <w:pStyle w:val="Text"/>
        <w:spacing w:line="20" w:lineRule="atLeast"/>
        <w:rPr>
          <w:rFonts w:ascii="Traditional Arabic" w:hAnsi="Traditional Arabic" w:cs="Traditional Arabic"/>
          <w:sz w:val="36"/>
          <w:szCs w:val="36"/>
          <w:rtl/>
        </w:rPr>
      </w:pPr>
      <w:r w:rsidRPr="000636E5">
        <w:rPr>
          <w:rFonts w:ascii="Traditional Arabic" w:hAnsi="Traditional Arabic" w:cs="Traditional Arabic"/>
          <w:sz w:val="36"/>
          <w:szCs w:val="36"/>
          <w:rtl/>
        </w:rPr>
        <w:t xml:space="preserve">يروي المنشي ظفر أحمد </w:t>
      </w:r>
      <w:r w:rsidRPr="000636E5">
        <w:rPr>
          <w:rFonts w:ascii="Traditional Arabic" w:hAnsi="Traditional Arabic" w:cs="Traditional Arabic"/>
          <w:sz w:val="36"/>
          <w:szCs w:val="36"/>
        </w:rPr>
        <w:sym w:font="AGA Arabesque" w:char="F074"/>
      </w:r>
      <w:r w:rsidRPr="000636E5">
        <w:rPr>
          <w:rFonts w:ascii="Traditional Arabic" w:hAnsi="Traditional Arabic" w:cs="Traditional Arabic"/>
          <w:sz w:val="36"/>
          <w:szCs w:val="36"/>
          <w:rtl/>
        </w:rPr>
        <w:t xml:space="preserve"> أن المولوي عبد القادر المرحوم سأل ذات مرة: يا سيدي، إنك تحدد لإظهار آية مدةً معيّنة، فتقول إن هذه الآية ستظهر خلال كذا من الزمن، تارةً سنة وتارةً ستة أشهر. أتفعل ذلك بناءً على إلهام إلهي، أم أنك مأذون في أن تحدد من المدة ما شئت؟ فقال </w:t>
      </w:r>
      <w:r w:rsidRPr="000636E5">
        <w:rPr>
          <w:rFonts w:ascii="Traditional Arabic" w:hAnsi="Traditional Arabic" w:cs="Traditional Arabic"/>
          <w:sz w:val="36"/>
          <w:szCs w:val="36"/>
        </w:rPr>
        <w:sym w:font="AGA Arabesque" w:char="F075"/>
      </w:r>
      <w:r w:rsidRPr="000636E5">
        <w:rPr>
          <w:rFonts w:ascii="Traditional Arabic" w:hAnsi="Traditional Arabic" w:cs="Traditional Arabic"/>
          <w:sz w:val="36"/>
          <w:szCs w:val="36"/>
          <w:rtl/>
        </w:rPr>
        <w:t xml:space="preserve">: </w:t>
      </w:r>
      <w:r w:rsidR="00146EB0">
        <w:rPr>
          <w:rFonts w:ascii="Traditional Arabic" w:hAnsi="Traditional Arabic" w:cs="Traditional Arabic" w:hint="cs"/>
          <w:sz w:val="36"/>
          <w:szCs w:val="36"/>
          <w:rtl/>
        </w:rPr>
        <w:t>"</w:t>
      </w:r>
      <w:r w:rsidRPr="000636E5">
        <w:rPr>
          <w:rFonts w:ascii="Traditional Arabic" w:hAnsi="Traditional Arabic" w:cs="Traditional Arabic"/>
          <w:sz w:val="36"/>
          <w:szCs w:val="36"/>
          <w:rtl/>
        </w:rPr>
        <w:t xml:space="preserve">لا، بل لي بالله تعالى يقينٌ وثقةٌ كاملة، فأنا بالدعاء أستظهر منه </w:t>
      </w:r>
      <w:r w:rsidRPr="000636E5">
        <w:rPr>
          <w:rFonts w:ascii="Traditional Arabic" w:hAnsi="Traditional Arabic" w:cs="Traditional Arabic"/>
          <w:sz w:val="36"/>
          <w:szCs w:val="36"/>
        </w:rPr>
        <w:sym w:font="AGA Arabesque" w:char="F049"/>
      </w:r>
      <w:r w:rsidRPr="000636E5">
        <w:rPr>
          <w:rFonts w:ascii="Traditional Arabic" w:hAnsi="Traditional Arabic" w:cs="Traditional Arabic"/>
          <w:sz w:val="36"/>
          <w:szCs w:val="36"/>
          <w:rtl/>
        </w:rPr>
        <w:t xml:space="preserve"> تلك الآية ضمن المدة المحددة</w:t>
      </w:r>
      <w:r w:rsidR="00146EB0">
        <w:rPr>
          <w:rFonts w:ascii="Traditional Arabic" w:hAnsi="Traditional Arabic" w:cs="Traditional Arabic" w:hint="cs"/>
          <w:sz w:val="36"/>
          <w:szCs w:val="36"/>
          <w:rtl/>
        </w:rPr>
        <w:t>"</w:t>
      </w:r>
      <w:r w:rsidRPr="000636E5">
        <w:rPr>
          <w:rFonts w:ascii="Traditional Arabic" w:hAnsi="Traditional Arabic" w:cs="Traditional Arabic"/>
          <w:sz w:val="36"/>
          <w:szCs w:val="36"/>
          <w:rtl/>
        </w:rPr>
        <w:t>. هذا هو التوكل، وهذه هي الثقة.</w:t>
      </w:r>
    </w:p>
    <w:p w14:paraId="66452A50" w14:textId="77777777" w:rsidR="00BB7D0F" w:rsidRPr="000636E5" w:rsidRDefault="00BB7D0F" w:rsidP="003F3E92">
      <w:pPr>
        <w:pStyle w:val="Text"/>
        <w:spacing w:line="20" w:lineRule="atLeast"/>
        <w:rPr>
          <w:rFonts w:ascii="Traditional Arabic" w:hAnsi="Traditional Arabic" w:cs="Traditional Arabic"/>
          <w:sz w:val="36"/>
          <w:szCs w:val="36"/>
        </w:rPr>
      </w:pPr>
      <w:r w:rsidRPr="000636E5">
        <w:rPr>
          <w:rFonts w:ascii="Traditional Arabic" w:hAnsi="Traditional Arabic" w:cs="Traditional Arabic"/>
          <w:sz w:val="36"/>
          <w:szCs w:val="36"/>
          <w:rtl/>
        </w:rPr>
        <w:t xml:space="preserve">عندما مرض ميان عبد الله السنوري </w:t>
      </w:r>
      <w:r w:rsidRPr="000636E5">
        <w:rPr>
          <w:rFonts w:ascii="Traditional Arabic" w:hAnsi="Traditional Arabic" w:cs="Traditional Arabic"/>
          <w:sz w:val="36"/>
          <w:szCs w:val="36"/>
        </w:rPr>
        <w:sym w:font="AGA Arabesque" w:char="F074"/>
      </w:r>
      <w:r w:rsidRPr="000636E5">
        <w:rPr>
          <w:rFonts w:ascii="Traditional Arabic" w:hAnsi="Traditional Arabic" w:cs="Traditional Arabic"/>
          <w:sz w:val="36"/>
          <w:szCs w:val="36"/>
          <w:rtl/>
        </w:rPr>
        <w:t xml:space="preserve">، كتب إليه المسيح الموعود </w:t>
      </w:r>
      <w:r w:rsidRPr="000636E5">
        <w:rPr>
          <w:rFonts w:ascii="Traditional Arabic" w:hAnsi="Traditional Arabic" w:cs="Traditional Arabic"/>
          <w:sz w:val="36"/>
          <w:szCs w:val="36"/>
        </w:rPr>
        <w:sym w:font="AGA Arabesque" w:char="F075"/>
      </w:r>
      <w:r w:rsidRPr="000636E5">
        <w:rPr>
          <w:rFonts w:ascii="Traditional Arabic" w:hAnsi="Traditional Arabic" w:cs="Traditional Arabic"/>
          <w:sz w:val="36"/>
          <w:szCs w:val="36"/>
          <w:rtl/>
        </w:rPr>
        <w:t xml:space="preserve"> هذه الرسالة، وفيها نصحه بالتوكل إلى جانب الدعاء والدواء، فكتب: </w:t>
      </w:r>
    </w:p>
    <w:p w14:paraId="0675274B" w14:textId="0F290343" w:rsidR="00BB7D0F" w:rsidRPr="000636E5" w:rsidRDefault="00146EB0" w:rsidP="003F3E92">
      <w:pPr>
        <w:pStyle w:val="Text"/>
        <w:spacing w:line="20" w:lineRule="atLeast"/>
        <w:rPr>
          <w:rFonts w:ascii="Traditional Arabic" w:hAnsi="Traditional Arabic" w:cs="Traditional Arabic"/>
          <w:sz w:val="36"/>
          <w:szCs w:val="36"/>
        </w:rPr>
      </w:pPr>
      <w:r>
        <w:rPr>
          <w:rFonts w:ascii="Traditional Arabic" w:hAnsi="Traditional Arabic" w:cs="Traditional Arabic" w:hint="cs"/>
          <w:sz w:val="36"/>
          <w:szCs w:val="36"/>
          <w:rtl/>
        </w:rPr>
        <w:t>"</w:t>
      </w:r>
      <w:r w:rsidR="00BB7D0F" w:rsidRPr="000636E5">
        <w:rPr>
          <w:rFonts w:ascii="Traditional Arabic" w:hAnsi="Traditional Arabic" w:cs="Traditional Arabic"/>
          <w:sz w:val="36"/>
          <w:szCs w:val="36"/>
          <w:rtl/>
        </w:rPr>
        <w:t xml:space="preserve">وصلتني رسالتك المؤلمة جدًّا. والحق أن هذا القدر من الحزن والصدمة، الذي يحيط بقلبك من كل جانب، هو امتحانٌ عظيم من الله تعالى. أدعو الله أن تخرج من هذا الامتحان صادقًا. وقد دعوتُ الله كثيرًا قبل أن أكتب هذه الرسالة، فإن لم يكن القدر قدرًا مبرمًا لا يُردّ، فأرجو أن يُستجاب الدعاء. لم تُخبرني إلى الآن ما هو المرض. (سأل حضرته عن تفصيل المرض) هل </w:t>
      </w:r>
      <w:r w:rsidRPr="000636E5">
        <w:rPr>
          <w:rFonts w:ascii="Traditional Arabic" w:hAnsi="Traditional Arabic" w:cs="Traditional Arabic"/>
          <w:sz w:val="36"/>
          <w:szCs w:val="36"/>
          <w:rtl/>
        </w:rPr>
        <w:t>عند</w:t>
      </w:r>
      <w:r>
        <w:rPr>
          <w:rFonts w:ascii="Traditional Arabic" w:hAnsi="Traditional Arabic" w:cs="Traditional Arabic" w:hint="cs"/>
          <w:sz w:val="36"/>
          <w:szCs w:val="36"/>
          <w:rtl/>
        </w:rPr>
        <w:t>ك</w:t>
      </w:r>
      <w:r w:rsidRPr="000636E5">
        <w:rPr>
          <w:rFonts w:ascii="Traditional Arabic" w:hAnsi="Traditional Arabic" w:cs="Traditional Arabic"/>
          <w:sz w:val="36"/>
          <w:szCs w:val="36"/>
          <w:rtl/>
        </w:rPr>
        <w:t xml:space="preserve"> </w:t>
      </w:r>
      <w:r w:rsidR="00BB7D0F" w:rsidRPr="000636E5">
        <w:rPr>
          <w:rFonts w:ascii="Traditional Arabic" w:hAnsi="Traditional Arabic" w:cs="Traditional Arabic"/>
          <w:sz w:val="36"/>
          <w:szCs w:val="36"/>
          <w:rtl/>
        </w:rPr>
        <w:t xml:space="preserve">إسهال؟ وهل هزل البدن وضعف؟ وما درجة الحمى؟ ومنذ كم يوم </w:t>
      </w:r>
      <w:r w:rsidR="00251A1F">
        <w:rPr>
          <w:rFonts w:ascii="Traditional Arabic" w:hAnsi="Traditional Arabic" w:cs="Traditional Arabic" w:hint="cs"/>
          <w:sz w:val="36"/>
          <w:szCs w:val="36"/>
          <w:rtl/>
        </w:rPr>
        <w:t>تدوم</w:t>
      </w:r>
      <w:r w:rsidR="00251A1F" w:rsidRPr="000636E5">
        <w:rPr>
          <w:rFonts w:ascii="Traditional Arabic" w:hAnsi="Traditional Arabic" w:cs="Traditional Arabic"/>
          <w:sz w:val="36"/>
          <w:szCs w:val="36"/>
          <w:rtl/>
        </w:rPr>
        <w:t xml:space="preserve"> </w:t>
      </w:r>
      <w:r w:rsidR="00BB7D0F" w:rsidRPr="000636E5">
        <w:rPr>
          <w:rFonts w:ascii="Traditional Arabic" w:hAnsi="Traditional Arabic" w:cs="Traditional Arabic"/>
          <w:sz w:val="36"/>
          <w:szCs w:val="36"/>
          <w:rtl/>
        </w:rPr>
        <w:t>الحمى؟</w:t>
      </w:r>
      <w:r>
        <w:rPr>
          <w:rFonts w:ascii="Traditional Arabic" w:hAnsi="Traditional Arabic" w:cs="Traditional Arabic" w:hint="cs"/>
          <w:sz w:val="36"/>
          <w:szCs w:val="36"/>
          <w:rtl/>
        </w:rPr>
        <w:t>".</w:t>
      </w:r>
      <w:r w:rsidR="00BB7D0F" w:rsidRPr="000636E5">
        <w:rPr>
          <w:rFonts w:ascii="Traditional Arabic" w:hAnsi="Traditional Arabic" w:cs="Traditional Arabic"/>
          <w:sz w:val="36"/>
          <w:szCs w:val="36"/>
          <w:rtl/>
        </w:rPr>
        <w:t xml:space="preserve"> ثم قال </w:t>
      </w:r>
      <w:r w:rsidR="00BB7D0F" w:rsidRPr="000636E5">
        <w:rPr>
          <w:rFonts w:ascii="Traditional Arabic" w:hAnsi="Traditional Arabic" w:cs="Traditional Arabic"/>
          <w:sz w:val="36"/>
          <w:szCs w:val="36"/>
        </w:rPr>
        <w:sym w:font="AGA Arabesque" w:char="F075"/>
      </w:r>
      <w:r w:rsidR="00BB7D0F" w:rsidRPr="000636E5">
        <w:rPr>
          <w:rFonts w:ascii="Traditional Arabic" w:hAnsi="Traditional Arabic" w:cs="Traditional Arabic"/>
          <w:sz w:val="36"/>
          <w:szCs w:val="36"/>
          <w:rtl/>
        </w:rPr>
        <w:t xml:space="preserve">: </w:t>
      </w:r>
      <w:r>
        <w:rPr>
          <w:rFonts w:ascii="Traditional Arabic" w:hAnsi="Traditional Arabic" w:cs="Traditional Arabic" w:hint="cs"/>
          <w:sz w:val="36"/>
          <w:szCs w:val="36"/>
          <w:rtl/>
        </w:rPr>
        <w:t>"</w:t>
      </w:r>
      <w:r w:rsidR="00BB7D0F" w:rsidRPr="000636E5">
        <w:rPr>
          <w:rFonts w:ascii="Traditional Arabic" w:hAnsi="Traditional Arabic" w:cs="Traditional Arabic"/>
          <w:sz w:val="36"/>
          <w:szCs w:val="36"/>
          <w:rtl/>
        </w:rPr>
        <w:t>أُرسل وصفةً مع هذه الرسالة، فابدأ بتناولها دون تأخير... ولا تفقد الأمل، فاللّه قادرٌ على كل شيء</w:t>
      </w:r>
      <w:r>
        <w:rPr>
          <w:rFonts w:ascii="Traditional Arabic" w:hAnsi="Traditional Arabic" w:cs="Traditional Arabic" w:hint="cs"/>
          <w:sz w:val="36"/>
          <w:szCs w:val="36"/>
          <w:rtl/>
        </w:rPr>
        <w:t>"</w:t>
      </w:r>
      <w:r w:rsidR="00BB7D0F" w:rsidRPr="000636E5">
        <w:rPr>
          <w:rFonts w:ascii="Traditional Arabic" w:hAnsi="Traditional Arabic" w:cs="Traditional Arabic"/>
          <w:sz w:val="36"/>
          <w:szCs w:val="36"/>
          <w:rtl/>
        </w:rPr>
        <w:t>.</w:t>
      </w:r>
    </w:p>
    <w:p w14:paraId="57710EC2" w14:textId="4848198F" w:rsidR="00BB7D0F" w:rsidRPr="000636E5" w:rsidRDefault="00BB7D0F" w:rsidP="003F3E92">
      <w:pPr>
        <w:bidi/>
        <w:spacing w:after="0" w:line="20" w:lineRule="atLeast"/>
        <w:jc w:val="both"/>
        <w:rPr>
          <w:rFonts w:ascii="Traditional Arabic" w:hAnsi="Traditional Arabic" w:cs="Traditional Arabic"/>
          <w:sz w:val="36"/>
          <w:szCs w:val="36"/>
          <w:rtl/>
        </w:rPr>
      </w:pPr>
      <w:r w:rsidRPr="000636E5">
        <w:rPr>
          <w:rFonts w:ascii="Traditional Arabic" w:hAnsi="Traditional Arabic" w:cs="Traditional Arabic"/>
          <w:sz w:val="36"/>
          <w:szCs w:val="36"/>
          <w:rtl/>
        </w:rPr>
        <w:t xml:space="preserve">ثم كتب </w:t>
      </w:r>
      <w:r w:rsidRPr="000636E5">
        <w:rPr>
          <w:rFonts w:ascii="Traditional Arabic" w:hAnsi="Traditional Arabic" w:cs="Traditional Arabic"/>
          <w:sz w:val="36"/>
          <w:szCs w:val="36"/>
        </w:rPr>
        <w:sym w:font="AGA Arabesque" w:char="F075"/>
      </w:r>
      <w:r w:rsidRPr="000636E5">
        <w:rPr>
          <w:rFonts w:ascii="Traditional Arabic" w:hAnsi="Traditional Arabic" w:cs="Traditional Arabic"/>
          <w:sz w:val="36"/>
          <w:szCs w:val="36"/>
          <w:rtl/>
        </w:rPr>
        <w:t xml:space="preserve">: </w:t>
      </w:r>
      <w:r w:rsidR="00146EB0">
        <w:rPr>
          <w:rFonts w:ascii="Traditional Arabic" w:hAnsi="Traditional Arabic" w:cs="Traditional Arabic" w:hint="cs"/>
          <w:sz w:val="36"/>
          <w:szCs w:val="36"/>
          <w:rtl/>
        </w:rPr>
        <w:t>"</w:t>
      </w:r>
      <w:r w:rsidRPr="000636E5">
        <w:rPr>
          <w:rFonts w:ascii="Traditional Arabic" w:hAnsi="Traditional Arabic" w:cs="Traditional Arabic"/>
          <w:sz w:val="36"/>
          <w:szCs w:val="36"/>
          <w:rtl/>
        </w:rPr>
        <w:t xml:space="preserve">قبل شهرين أو ثلاثة قد توفي ابني مبارك أحمد بسبب الحمى وهو كان عزيزا للغاية على والدته، وقبيل وفاته قلتُ لها (أي لوالدة الطفل) قد أوشك هذا الولد أن يموت وإننا نؤمن أن المميت أحب إلينا من الميت، وإنما يقتضي الإيمان الكامل أن نقول فقط: إِنَّا للهِ وَإِنَّا إِلَيْهِ رَاجِعُونَ، أيْ كان أمانة الله فأخذها، فهذا ما قالت عند وفاة ابنها، من البدَهِي أن موت شخص ليس شيئا غير مألوف، لن نبقى نحن أيضا في هذه الدنيا للأبد، وإنما ينال المراتب عند الله تعالى من يواجهون المرارة في هذه الحياة الدنيا، والله تعالى إذا رضي عوّض. فلا ينبغي أبدًا اتخاذ طريق العامة، (أي لا تتخذ الطريق الذي اتخذه الناس. واصبر وادعُ الله تعالى، فيُنعم عليك بدل ذلك بإنعاماته.) فالذي يحبه الله تعالى يبتليه بمصيبة، فعليك أن تتوكل على الله تعالى بكل ثبات ولا تيئس منه </w:t>
      </w:r>
      <w:r w:rsidRPr="000636E5">
        <w:rPr>
          <w:rFonts w:ascii="Traditional Arabic" w:hAnsi="Traditional Arabic" w:cs="Traditional Arabic"/>
          <w:sz w:val="36"/>
          <w:szCs w:val="36"/>
        </w:rPr>
        <w:sym w:font="AGA Arabesque" w:char="F049"/>
      </w:r>
      <w:r w:rsidRPr="000636E5">
        <w:rPr>
          <w:rFonts w:ascii="Traditional Arabic" w:hAnsi="Traditional Arabic" w:cs="Traditional Arabic"/>
          <w:sz w:val="36"/>
          <w:szCs w:val="36"/>
          <w:rtl/>
        </w:rPr>
        <w:t xml:space="preserve"> وأن تظل تُطلعني على حالك. والسلام عليكم ورحمة الله وبركاته</w:t>
      </w:r>
      <w:r w:rsidR="00146EB0">
        <w:rPr>
          <w:rFonts w:ascii="Traditional Arabic" w:hAnsi="Traditional Arabic" w:cs="Traditional Arabic" w:hint="cs"/>
          <w:sz w:val="36"/>
          <w:szCs w:val="36"/>
          <w:rtl/>
        </w:rPr>
        <w:t>".</w:t>
      </w:r>
    </w:p>
    <w:p w14:paraId="27501041" w14:textId="29C5626D" w:rsidR="00BB7D0F" w:rsidRPr="000636E5" w:rsidRDefault="00BB7D0F" w:rsidP="003F3E92">
      <w:pPr>
        <w:bidi/>
        <w:spacing w:after="0" w:line="20" w:lineRule="atLeast"/>
        <w:jc w:val="both"/>
        <w:rPr>
          <w:rFonts w:ascii="Traditional Arabic" w:hAnsi="Traditional Arabic" w:cs="Traditional Arabic"/>
          <w:sz w:val="36"/>
          <w:szCs w:val="36"/>
        </w:rPr>
      </w:pPr>
      <w:r w:rsidRPr="000636E5">
        <w:rPr>
          <w:rFonts w:ascii="Traditional Arabic" w:hAnsi="Traditional Arabic" w:cs="Traditional Arabic"/>
          <w:sz w:val="36"/>
          <w:szCs w:val="36"/>
          <w:rtl/>
        </w:rPr>
        <w:t xml:space="preserve">جاء في كتاب "ذكر الحبيب" أن المسيح الموعود </w:t>
      </w:r>
      <w:r w:rsidRPr="000636E5">
        <w:rPr>
          <w:rFonts w:ascii="Traditional Arabic" w:hAnsi="Traditional Arabic" w:cs="Traditional Arabic"/>
          <w:sz w:val="36"/>
          <w:szCs w:val="36"/>
        </w:rPr>
        <w:sym w:font="AGA Arabesque" w:char="F075"/>
      </w:r>
      <w:r>
        <w:rPr>
          <w:rFonts w:ascii="Traditional Arabic" w:hAnsi="Traditional Arabic" w:cs="Traditional Arabic"/>
          <w:sz w:val="36"/>
          <w:szCs w:val="36"/>
          <w:rtl/>
        </w:rPr>
        <w:t xml:space="preserve"> قال ل</w:t>
      </w:r>
      <w:r w:rsidRPr="000636E5">
        <w:rPr>
          <w:rFonts w:ascii="Traditional Arabic" w:hAnsi="Traditional Arabic" w:cs="Traditional Arabic"/>
          <w:sz w:val="36"/>
          <w:szCs w:val="36"/>
          <w:rtl/>
        </w:rPr>
        <w:t xml:space="preserve">مفتي محمد صادق حين قرأ عليه رسالةً من المستر ويب، واسمه الكامل ألكسندر رسل ويب: </w:t>
      </w:r>
      <w:r w:rsidR="00146EB0">
        <w:rPr>
          <w:rFonts w:ascii="Traditional Arabic" w:hAnsi="Traditional Arabic" w:cs="Traditional Arabic" w:hint="cs"/>
          <w:sz w:val="36"/>
          <w:szCs w:val="36"/>
          <w:rtl/>
        </w:rPr>
        <w:t>"</w:t>
      </w:r>
      <w:r w:rsidRPr="000636E5">
        <w:rPr>
          <w:rFonts w:ascii="Traditional Arabic" w:hAnsi="Traditional Arabic" w:cs="Traditional Arabic"/>
          <w:sz w:val="36"/>
          <w:szCs w:val="36"/>
          <w:rtl/>
        </w:rPr>
        <w:t>اكتب إليه أن العمر قد مضى، فما أردتَ أن تفعله فافعله الآن. إن القوى تضعف يومًا بعد يوم، فأين القوى التي كانت قبل عشر سنين؟ ما مضى لا حساب له، وما يأتي لا اعتبار له، فينبغي للإنسان أن يغتنم الوقت الحاضر في كل ما يريد أن يعمله</w:t>
      </w:r>
      <w:r w:rsidR="00B1134C">
        <w:rPr>
          <w:rFonts w:ascii="Traditional Arabic" w:hAnsi="Traditional Arabic" w:cs="Traditional Arabic" w:hint="cs"/>
          <w:sz w:val="36"/>
          <w:szCs w:val="36"/>
          <w:rtl/>
        </w:rPr>
        <w:t>"</w:t>
      </w:r>
      <w:r w:rsidRPr="000636E5">
        <w:rPr>
          <w:rFonts w:ascii="Traditional Arabic" w:hAnsi="Traditional Arabic" w:cs="Traditional Arabic"/>
          <w:sz w:val="36"/>
          <w:szCs w:val="36"/>
          <w:rtl/>
        </w:rPr>
        <w:t xml:space="preserve">. وكان رجلًا </w:t>
      </w:r>
      <w:r w:rsidRPr="000636E5">
        <w:rPr>
          <w:rFonts w:ascii="Traditional Arabic" w:hAnsi="Traditional Arabic" w:cs="Traditional Arabic"/>
          <w:sz w:val="36"/>
          <w:szCs w:val="36"/>
          <w:rtl/>
        </w:rPr>
        <w:lastRenderedPageBreak/>
        <w:t xml:space="preserve">إنجليزيًّا كتب إليه رسالةً يقول فيها: </w:t>
      </w:r>
      <w:r w:rsidR="00B1134C">
        <w:rPr>
          <w:rFonts w:ascii="Traditional Arabic" w:hAnsi="Traditional Arabic" w:cs="Traditional Arabic" w:hint="cs"/>
          <w:sz w:val="36"/>
          <w:szCs w:val="36"/>
          <w:rtl/>
        </w:rPr>
        <w:t>"</w:t>
      </w:r>
      <w:r w:rsidRPr="000636E5">
        <w:rPr>
          <w:rFonts w:ascii="Traditional Arabic" w:hAnsi="Traditional Arabic" w:cs="Traditional Arabic"/>
          <w:sz w:val="36"/>
          <w:szCs w:val="36"/>
          <w:rtl/>
        </w:rPr>
        <w:t xml:space="preserve">اخدم الإسلام الآن. أولًا اكتسب معرفةً بحقيقة الإسلام، وتعلّم الإسلام، ثم اخدمه. </w:t>
      </w:r>
      <w:r w:rsidRPr="000636E5">
        <w:rPr>
          <w:rFonts w:ascii="Traditional Arabic" w:eastAsia="Jomhuria" w:hAnsi="Traditional Arabic" w:cs="Traditional Arabic"/>
          <w:sz w:val="36"/>
          <w:szCs w:val="36"/>
          <w:rtl/>
        </w:rPr>
        <w:t>فالذي</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يخدم</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الإسلام</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بالزهد</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والقناعة</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يصير</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معجزةً وآيةً. أما</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من</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يخدمه</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مع</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توافر</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الوسائل، فلا</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يجد</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تلك</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اللذة، لأن</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لذة</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التوكل</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على</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الله</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لا</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تبقى</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كاملة</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وإذا</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أُنجز</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العمل</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بالتوكل</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على</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الله، أعان</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الله</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عليه</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وهذه</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الأمور</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تنشأ</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من</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الروحانية؛ فإذا</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نشأت</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الروحانية</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في</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الإنسان</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غيّرت</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هيئته</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وكيف</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غيّر</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النبي</w:t>
      </w:r>
      <w:r w:rsidRPr="000636E5">
        <w:rPr>
          <w:rFonts w:ascii="Traditional Arabic" w:hAnsi="Traditional Arabic" w:cs="Traditional Arabic"/>
          <w:sz w:val="36"/>
          <w:szCs w:val="36"/>
          <w:rtl/>
        </w:rPr>
        <w:t xml:space="preserve"> </w:t>
      </w:r>
      <w:r w:rsidRPr="000636E5">
        <w:rPr>
          <w:rFonts w:ascii="Traditional Arabic" w:hAnsi="Traditional Arabic" w:cs="Traditional Arabic"/>
          <w:sz w:val="36"/>
          <w:szCs w:val="36"/>
        </w:rPr>
        <w:sym w:font="AGA Arabesque" w:char="F072"/>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هيئة</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الصحابة؟ لقد</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تحقق</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ذلك</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كله</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بتلك</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الجاذبية</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التي</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تكون</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في</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الإنسان</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الصادق</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ومن</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الأوهام</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الباطلة</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أن</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يظن</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المرء</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أن</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العمل</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لا</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يسير</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إلا</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إذا</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توفرت</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مئات</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الآلاف</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من</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الروبيات</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فإذا</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بدأ</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الإنسان</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عملاً متوكلاً على</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الله، وكانت</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غايته</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الحقيقية</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خدمة</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الدين، صار</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الله</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نفسه</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معينًا</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له، وهيّأ</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له</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جميع</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الوسائل</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والأسباب</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لذلك</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لا</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تقلقوا</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من</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قلة</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المال</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أو</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غيرها</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من</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الصعوبات؛ توكلوا</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على</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الله، واعملوا، واخدموا</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الإسلام</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بما</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تستطيعون</w:t>
      </w:r>
      <w:r w:rsidR="00B1134C">
        <w:rPr>
          <w:rFonts w:ascii="Traditional Arabic" w:eastAsia="Jomhuria" w:hAnsi="Traditional Arabic" w:cs="Traditional Arabic" w:hint="cs"/>
          <w:sz w:val="36"/>
          <w:szCs w:val="36"/>
          <w:rtl/>
        </w:rPr>
        <w:t>"</w:t>
      </w:r>
      <w:r w:rsidRPr="000636E5">
        <w:rPr>
          <w:rFonts w:ascii="Traditional Arabic" w:hAnsi="Traditional Arabic" w:cs="Traditional Arabic"/>
          <w:sz w:val="36"/>
          <w:szCs w:val="36"/>
          <w:rtl/>
        </w:rPr>
        <w:t>.</w:t>
      </w:r>
    </w:p>
    <w:p w14:paraId="458C570B" w14:textId="578D76F8" w:rsidR="00BB7D0F" w:rsidRPr="000636E5" w:rsidRDefault="00BB7D0F" w:rsidP="003F3E92">
      <w:pPr>
        <w:bidi/>
        <w:spacing w:after="0" w:line="20" w:lineRule="atLeast"/>
        <w:jc w:val="both"/>
        <w:rPr>
          <w:rFonts w:ascii="Traditional Arabic" w:hAnsi="Traditional Arabic" w:cs="Traditional Arabic"/>
          <w:sz w:val="36"/>
          <w:szCs w:val="36"/>
        </w:rPr>
      </w:pPr>
      <w:r w:rsidRPr="000636E5">
        <w:rPr>
          <w:rFonts w:ascii="Traditional Arabic" w:eastAsia="Jomhuria" w:hAnsi="Traditional Arabic" w:cs="Traditional Arabic"/>
          <w:sz w:val="36"/>
          <w:szCs w:val="36"/>
          <w:rtl/>
        </w:rPr>
        <w:t>ويقول</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المسيح</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الموعود</w:t>
      </w:r>
      <w:r w:rsidRPr="000636E5">
        <w:rPr>
          <w:rFonts w:ascii="Traditional Arabic" w:hAnsi="Traditional Arabic" w:cs="Traditional Arabic"/>
          <w:sz w:val="36"/>
          <w:szCs w:val="36"/>
          <w:rtl/>
        </w:rPr>
        <w:t xml:space="preserve"> </w:t>
      </w:r>
      <w:r w:rsidRPr="000636E5">
        <w:rPr>
          <w:rFonts w:ascii="Traditional Arabic" w:hAnsi="Traditional Arabic" w:cs="Traditional Arabic"/>
          <w:sz w:val="36"/>
          <w:szCs w:val="36"/>
        </w:rPr>
        <w:sym w:font="AGA Arabesque" w:char="F075"/>
      </w:r>
      <w:r w:rsidRPr="000636E5">
        <w:rPr>
          <w:rFonts w:ascii="Traditional Arabic" w:hAnsi="Traditional Arabic" w:cs="Traditional Arabic"/>
          <w:sz w:val="36"/>
          <w:szCs w:val="36"/>
          <w:rtl/>
        </w:rPr>
        <w:t xml:space="preserve">: </w:t>
      </w:r>
      <w:r w:rsidR="00B1134C">
        <w:rPr>
          <w:rFonts w:ascii="Traditional Arabic" w:hAnsi="Traditional Arabic" w:cs="Traditional Arabic" w:hint="cs"/>
          <w:sz w:val="36"/>
          <w:szCs w:val="36"/>
          <w:rtl/>
        </w:rPr>
        <w:t>"</w:t>
      </w:r>
      <w:r w:rsidRPr="000636E5">
        <w:rPr>
          <w:rFonts w:ascii="Traditional Arabic" w:eastAsia="Jomhuria" w:hAnsi="Traditional Arabic" w:cs="Traditional Arabic"/>
          <w:sz w:val="36"/>
          <w:szCs w:val="36"/>
          <w:rtl/>
        </w:rPr>
        <w:t>في</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الحقيقة، التوكل</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هو</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الذي</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يجعل</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الإنسان</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ناجحًا</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موفقًا</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يقول</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الله</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تعالى</w:t>
      </w:r>
      <w:r w:rsidRPr="000636E5">
        <w:rPr>
          <w:rFonts w:ascii="Traditional Arabic" w:hAnsi="Traditional Arabic" w:cs="Traditional Arabic"/>
          <w:sz w:val="36"/>
          <w:szCs w:val="36"/>
          <w:rtl/>
        </w:rPr>
        <w:t xml:space="preserve">: </w:t>
      </w:r>
      <w:r w:rsidR="00B1134C">
        <w:rPr>
          <w:rFonts w:ascii="Traditional Arabic" w:hAnsi="Traditional Arabic" w:cs="Traditional Arabic"/>
          <w:sz w:val="36"/>
          <w:szCs w:val="36"/>
        </w:rPr>
        <w:sym w:font="AGA Arabesque" w:char="F05D"/>
      </w:r>
      <w:r w:rsidRPr="000636E5">
        <w:rPr>
          <w:rFonts w:ascii="Traditional Arabic" w:eastAsia="Jomhuria" w:hAnsi="Traditional Arabic" w:cs="Traditional Arabic"/>
          <w:sz w:val="36"/>
          <w:szCs w:val="36"/>
          <w:rtl/>
        </w:rPr>
        <w:t>وَمَن</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يَتَوَكَّلْ عَلَى</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اللَّهِ فَهُوَ حَسْبُهُ</w:t>
      </w:r>
      <w:r w:rsidR="00B1134C">
        <w:rPr>
          <w:rFonts w:ascii="Traditional Arabic" w:eastAsia="Jomhuria" w:hAnsi="Traditional Arabic" w:cs="Traditional Arabic"/>
          <w:sz w:val="36"/>
          <w:szCs w:val="36"/>
        </w:rPr>
        <w:sym w:font="AGA Arabesque" w:char="F05B"/>
      </w:r>
      <w:r w:rsidRPr="000636E5">
        <w:rPr>
          <w:rFonts w:ascii="Traditional Arabic" w:eastAsia="Jomhuria" w:hAnsi="Traditional Arabic" w:cs="Traditional Arabic"/>
          <w:sz w:val="36"/>
          <w:szCs w:val="36"/>
          <w:rtl/>
        </w:rPr>
        <w:t>. هذا</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بشرط</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أن</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يكون</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توكله</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صادقًا</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نابعًا</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من</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القلب، وأن</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يفهم</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معناه</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الحقيقي، ويخطو</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بصدق، ويتحلى</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بالصبر</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والثبات، ولا</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يتراجع</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خوفًا</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من</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الصعوبات</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إن</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الدنيا</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زائلة</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وجديرة</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بأن</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تُترك، وأعمالها</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كذلك</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فعلى</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الإنسان</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أن</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يقلل</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همّ الدنيا، ويزيد</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اهتمامه</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بالآخرة</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وإذا</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غلب</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عليه</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همّ الدين، تكفّل</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الله</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بنفسه</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بأمور</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دنياه</w:t>
      </w:r>
      <w:r w:rsidR="00BF3707">
        <w:rPr>
          <w:rFonts w:ascii="Traditional Arabic" w:eastAsia="Jomhuria" w:hAnsi="Traditional Arabic" w:cs="Traditional Arabic" w:hint="cs"/>
          <w:sz w:val="36"/>
          <w:szCs w:val="36"/>
          <w:rtl/>
        </w:rPr>
        <w:t>"</w:t>
      </w:r>
      <w:r w:rsidRPr="000636E5">
        <w:rPr>
          <w:rFonts w:ascii="Traditional Arabic" w:hAnsi="Traditional Arabic" w:cs="Traditional Arabic"/>
          <w:sz w:val="36"/>
          <w:szCs w:val="36"/>
          <w:rtl/>
        </w:rPr>
        <w:t>.</w:t>
      </w:r>
    </w:p>
    <w:p w14:paraId="33F41B23" w14:textId="77777777" w:rsidR="00BB7D0F" w:rsidRPr="000636E5" w:rsidRDefault="00BB7D0F" w:rsidP="003F3E92">
      <w:pPr>
        <w:bidi/>
        <w:spacing w:after="0" w:line="20" w:lineRule="atLeast"/>
        <w:jc w:val="both"/>
        <w:rPr>
          <w:rFonts w:ascii="Traditional Arabic" w:hAnsi="Traditional Arabic" w:cs="Traditional Arabic"/>
          <w:sz w:val="36"/>
          <w:szCs w:val="36"/>
        </w:rPr>
      </w:pPr>
      <w:r w:rsidRPr="000636E5">
        <w:rPr>
          <w:rFonts w:ascii="Traditional Arabic" w:eastAsia="Jomhuria" w:hAnsi="Traditional Arabic" w:cs="Traditional Arabic"/>
          <w:sz w:val="36"/>
          <w:szCs w:val="36"/>
          <w:rtl/>
        </w:rPr>
        <w:t>نسأل</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الله</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تعالى</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أن</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يوفقنا</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لفهم</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هذه</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الحقيقة</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ويقول</w:t>
      </w:r>
      <w:r w:rsidRPr="000636E5">
        <w:rPr>
          <w:rFonts w:ascii="Traditional Arabic" w:hAnsi="Traditional Arabic" w:cs="Traditional Arabic"/>
          <w:sz w:val="36"/>
          <w:szCs w:val="36"/>
          <w:rtl/>
        </w:rPr>
        <w:t xml:space="preserve"> </w:t>
      </w:r>
      <w:r w:rsidRPr="000636E5">
        <w:rPr>
          <w:rFonts w:ascii="Traditional Arabic" w:hAnsi="Traditional Arabic" w:cs="Traditional Arabic"/>
          <w:sz w:val="36"/>
          <w:szCs w:val="36"/>
        </w:rPr>
        <w:sym w:font="AGA Arabesque" w:char="F075"/>
      </w:r>
      <w:r w:rsidRPr="000636E5">
        <w:rPr>
          <w:rFonts w:ascii="Traditional Arabic" w:hAnsi="Traditional Arabic" w:cs="Traditional Arabic"/>
          <w:sz w:val="36"/>
          <w:szCs w:val="36"/>
          <w:rtl/>
        </w:rPr>
        <w:t>:</w:t>
      </w:r>
    </w:p>
    <w:p w14:paraId="36C1D4E6" w14:textId="43BAB52A" w:rsidR="00BB7D0F" w:rsidRPr="000636E5" w:rsidRDefault="00BF3707" w:rsidP="003F3E92">
      <w:pPr>
        <w:bidi/>
        <w:spacing w:after="0" w:line="20" w:lineRule="atLeast"/>
        <w:jc w:val="both"/>
        <w:rPr>
          <w:rFonts w:ascii="Traditional Arabic" w:hAnsi="Traditional Arabic" w:cs="Traditional Arabic"/>
          <w:sz w:val="36"/>
          <w:szCs w:val="36"/>
        </w:rPr>
      </w:pPr>
      <w:r>
        <w:rPr>
          <w:rFonts w:ascii="Traditional Arabic" w:eastAsia="Jomhuria" w:hAnsi="Traditional Arabic" w:cs="Traditional Arabic" w:hint="cs"/>
          <w:sz w:val="36"/>
          <w:szCs w:val="36"/>
          <w:rtl/>
        </w:rPr>
        <w:t>"</w:t>
      </w:r>
      <w:r w:rsidR="00BB7D0F" w:rsidRPr="000636E5">
        <w:rPr>
          <w:rFonts w:ascii="Traditional Arabic" w:eastAsia="Jomhuria" w:hAnsi="Traditional Arabic" w:cs="Traditional Arabic"/>
          <w:sz w:val="36"/>
          <w:szCs w:val="36"/>
          <w:rtl/>
        </w:rPr>
        <w:t>يؤسف</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أن</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حوادث</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عظيمة</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تقع</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كل</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يوم، والناس</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لا</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ينتبهون</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ولا</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يبالون</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حتى</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كفار</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زمن</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موسى</w:t>
      </w:r>
      <w:r w:rsidR="00BB7D0F" w:rsidRPr="000636E5">
        <w:rPr>
          <w:rFonts w:ascii="Traditional Arabic" w:hAnsi="Traditional Arabic" w:cs="Traditional Arabic"/>
          <w:sz w:val="36"/>
          <w:szCs w:val="36"/>
          <w:rtl/>
        </w:rPr>
        <w:t xml:space="preserve"> </w:t>
      </w:r>
      <w:r w:rsidR="00BB7D0F" w:rsidRPr="000636E5">
        <w:rPr>
          <w:rFonts w:ascii="Traditional Arabic" w:hAnsi="Traditional Arabic" w:cs="Traditional Arabic"/>
          <w:sz w:val="36"/>
          <w:szCs w:val="36"/>
        </w:rPr>
        <w:sym w:font="AGA Arabesque" w:char="F075"/>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كانوا</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خيرًا</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من</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هؤلاء</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من</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هذه</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الناحية؛ إذ</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كانوا</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إذا</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نزل</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بهم</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العذاب</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انتبهوا، وقالوا</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إن</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رُفع</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عنا</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آمنا</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أما</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كفار</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هذا</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الزمان</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فأشد</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قسوةً منهم؛ تنزل</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عليهم</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عذابات</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متجددة، ويحلّ بهم</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قهر</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الله</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في</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صور</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جديدة، ومع</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ذلك</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لا</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يحركون</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ساكنًا</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انظروا</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كيف</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شنّ الطاعون</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وحده</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هجمات</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خطيرة، وكيف</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وقعت</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بسببه</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مآسٍ مفجعة</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يقشعر</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البدن</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لمجرد</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سماعها، لكن</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ذلك</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لم</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يؤثر</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فيهم</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كان</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أولئك</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يطلبون</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من</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موسى</w:t>
      </w:r>
      <w:r w:rsidR="00BB7D0F" w:rsidRPr="000636E5">
        <w:rPr>
          <w:rFonts w:ascii="Traditional Arabic" w:hAnsi="Traditional Arabic" w:cs="Traditional Arabic"/>
          <w:sz w:val="36"/>
          <w:szCs w:val="36"/>
          <w:rtl/>
        </w:rPr>
        <w:t xml:space="preserve"> </w:t>
      </w:r>
      <w:r w:rsidR="00BB7D0F" w:rsidRPr="000636E5">
        <w:rPr>
          <w:rFonts w:ascii="Traditional Arabic" w:hAnsi="Traditional Arabic" w:cs="Traditional Arabic"/>
          <w:sz w:val="36"/>
          <w:szCs w:val="36"/>
        </w:rPr>
        <w:sym w:font="AGA Arabesque" w:char="F075"/>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أن</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يدعو</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لهم</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في</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مثل</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هذه</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الأوقات، أما</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هؤلاء</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فيقولون</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لا</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شيء</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في</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الأمر، إنها</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أمور</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عادية</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تحدث، ومثل</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هذه</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العذابات</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تأتي</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من</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حين</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إلى</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آخر</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وقد</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وعد</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الله</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منذ</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القدم</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أن</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أنواعًا</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من</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العذاب</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ستأتي</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في</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آخر</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الزمان، فيهتدي</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بعض</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الناس</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ويهلك</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أكثرهم</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فالعذابات</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تأتي، وليس</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لازمًا</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أن</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يهتدي</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الناس</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جميعًا</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بسببها؛ بل</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كان</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الوعد</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أن</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يهتدي</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بعضهم</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ويهلك</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أكثرهم</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يُظهر</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الله</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الآيات، لكن</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الذين</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ينتفعون</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بها</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هم</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المؤمنون، وهم</w:t>
      </w:r>
      <w:r w:rsidR="00BB7D0F" w:rsidRPr="000636E5">
        <w:rPr>
          <w:rFonts w:ascii="Traditional Arabic" w:hAnsi="Traditional Arabic" w:cs="Traditional Arabic"/>
          <w:sz w:val="36"/>
          <w:szCs w:val="36"/>
          <w:rtl/>
        </w:rPr>
        <w:t xml:space="preserve"> </w:t>
      </w:r>
      <w:r w:rsidR="00BB7D0F" w:rsidRPr="000636E5">
        <w:rPr>
          <w:rFonts w:ascii="Traditional Arabic" w:eastAsia="Jomhuria" w:hAnsi="Traditional Arabic" w:cs="Traditional Arabic"/>
          <w:sz w:val="36"/>
          <w:szCs w:val="36"/>
          <w:rtl/>
        </w:rPr>
        <w:t>قليلون</w:t>
      </w:r>
      <w:r w:rsidR="009B1138">
        <w:rPr>
          <w:rFonts w:ascii="Traditional Arabic" w:eastAsia="Jomhuria" w:hAnsi="Traditional Arabic" w:cs="Traditional Arabic" w:hint="cs"/>
          <w:sz w:val="36"/>
          <w:szCs w:val="36"/>
          <w:rtl/>
        </w:rPr>
        <w:t>"</w:t>
      </w:r>
      <w:r w:rsidR="00BB7D0F" w:rsidRPr="000636E5">
        <w:rPr>
          <w:rFonts w:ascii="Traditional Arabic" w:hAnsi="Traditional Arabic" w:cs="Traditional Arabic"/>
          <w:sz w:val="36"/>
          <w:szCs w:val="36"/>
          <w:rtl/>
        </w:rPr>
        <w:t>.</w:t>
      </w:r>
    </w:p>
    <w:p w14:paraId="45114476" w14:textId="77777777" w:rsidR="00BB7D0F" w:rsidRPr="000636E5" w:rsidRDefault="00BB7D0F" w:rsidP="003F3E92">
      <w:pPr>
        <w:bidi/>
        <w:spacing w:after="0" w:line="20" w:lineRule="atLeast"/>
        <w:jc w:val="both"/>
        <w:rPr>
          <w:rFonts w:ascii="Traditional Arabic" w:hAnsi="Traditional Arabic" w:cs="Traditional Arabic"/>
          <w:sz w:val="36"/>
          <w:szCs w:val="36"/>
        </w:rPr>
      </w:pPr>
      <w:r w:rsidRPr="000636E5">
        <w:rPr>
          <w:rFonts w:ascii="Traditional Arabic" w:eastAsia="Jomhuria" w:hAnsi="Traditional Arabic" w:cs="Traditional Arabic"/>
          <w:sz w:val="36"/>
          <w:szCs w:val="36"/>
          <w:rtl/>
        </w:rPr>
        <w:t>نسأل</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الله</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تعالى</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أن</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يرزق</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المنهمكين</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في</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الدنيا</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العقلَ ليرجعوا</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إليه، ويصلحوا</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دنياهم</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وآخرتهم</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ونسأله</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أن</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يزيدنا، نحن</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الذين</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آمنا</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بالمسيح</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الموعود</w:t>
      </w:r>
      <w:r w:rsidRPr="000636E5">
        <w:rPr>
          <w:rFonts w:ascii="Traditional Arabic" w:hAnsi="Traditional Arabic" w:cs="Traditional Arabic"/>
          <w:sz w:val="36"/>
          <w:szCs w:val="36"/>
          <w:rtl/>
        </w:rPr>
        <w:t xml:space="preserve"> </w:t>
      </w:r>
      <w:r w:rsidRPr="000636E5">
        <w:rPr>
          <w:rFonts w:ascii="Traditional Arabic" w:hAnsi="Traditional Arabic" w:cs="Traditional Arabic"/>
          <w:sz w:val="36"/>
          <w:szCs w:val="36"/>
        </w:rPr>
        <w:sym w:font="AGA Arabesque" w:char="F075"/>
      </w:r>
      <w:r w:rsidRPr="000636E5">
        <w:rPr>
          <w:rFonts w:ascii="Traditional Arabic" w:eastAsia="Jomhuria" w:hAnsi="Traditional Arabic" w:cs="Traditional Arabic"/>
          <w:sz w:val="36"/>
          <w:szCs w:val="36"/>
          <w:rtl/>
        </w:rPr>
        <w:t>، إيمانًا</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ويقينًا، وأن</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يوفقنا، مع</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الدعاء، لبلوغ</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أرفع</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مراتب</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التوكل</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عليه، وللازدياد</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فيه</w:t>
      </w:r>
      <w:r w:rsidRPr="000636E5">
        <w:rPr>
          <w:rFonts w:ascii="Traditional Arabic" w:hAnsi="Traditional Arabic" w:cs="Traditional Arabic"/>
          <w:sz w:val="36"/>
          <w:szCs w:val="36"/>
          <w:rtl/>
        </w:rPr>
        <w:t xml:space="preserve">. </w:t>
      </w:r>
      <w:r w:rsidRPr="000636E5">
        <w:rPr>
          <w:rFonts w:ascii="Traditional Arabic" w:eastAsia="Jomhuria" w:hAnsi="Traditional Arabic" w:cs="Traditional Arabic"/>
          <w:sz w:val="36"/>
          <w:szCs w:val="36"/>
          <w:rtl/>
        </w:rPr>
        <w:t>آمين</w:t>
      </w:r>
      <w:r w:rsidRPr="000636E5">
        <w:rPr>
          <w:rFonts w:ascii="Traditional Arabic" w:hAnsi="Traditional Arabic" w:cs="Traditional Arabic"/>
          <w:sz w:val="36"/>
          <w:szCs w:val="36"/>
          <w:rtl/>
        </w:rPr>
        <w:t>.</w:t>
      </w:r>
    </w:p>
    <w:p w14:paraId="020140E0" w14:textId="0A3B4BF8" w:rsidR="005D1462" w:rsidRPr="007B3ABA" w:rsidRDefault="00BB7D0F" w:rsidP="00701B8C">
      <w:pPr>
        <w:shd w:val="clear" w:color="auto" w:fill="FFFFFF"/>
        <w:bidi/>
        <w:spacing w:after="0" w:line="20" w:lineRule="atLeast"/>
        <w:jc w:val="center"/>
        <w:rPr>
          <w:rFonts w:ascii="Traditional Arabic" w:hAnsi="Traditional Arabic" w:cs="Traditional Arabic"/>
          <w:sz w:val="36"/>
          <w:szCs w:val="36"/>
          <w:rtl/>
        </w:rPr>
      </w:pPr>
      <w:r>
        <w:rPr>
          <w:rFonts w:ascii="Traditional Arabic" w:eastAsia="Times New Roman" w:hAnsi="Traditional Arabic" w:cs="Traditional Arabic" w:hint="cs"/>
          <w:sz w:val="36"/>
          <w:szCs w:val="36"/>
          <w:rtl/>
          <w:lang w:eastAsia="en-GB"/>
        </w:rPr>
        <w:t>****</w:t>
      </w:r>
      <w:r w:rsidRPr="000636E5">
        <w:rPr>
          <w:rFonts w:ascii="Traditional Arabic" w:eastAsia="Times New Roman" w:hAnsi="Traditional Arabic" w:cs="Traditional Arabic" w:hint="cs"/>
          <w:sz w:val="36"/>
          <w:szCs w:val="36"/>
          <w:rtl/>
          <w:lang w:eastAsia="en-GB"/>
        </w:rPr>
        <w:t>***</w:t>
      </w:r>
    </w:p>
    <w:sectPr w:rsidR="005D1462" w:rsidRPr="007B3ABA" w:rsidSect="009B5C44">
      <w:pgSz w:w="11906" w:h="16838"/>
      <w:pgMar w:top="851" w:right="1440"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80C722" w14:textId="77777777" w:rsidR="00243836" w:rsidRDefault="00243836" w:rsidP="00C02DCD">
      <w:pPr>
        <w:spacing w:after="0" w:line="240" w:lineRule="auto"/>
      </w:pPr>
      <w:r>
        <w:separator/>
      </w:r>
    </w:p>
  </w:endnote>
  <w:endnote w:type="continuationSeparator" w:id="0">
    <w:p w14:paraId="732E24C7" w14:textId="77777777" w:rsidR="00243836" w:rsidRDefault="00243836" w:rsidP="00C02D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 w:name="Jameel Noori Nastaleeq">
    <w:panose1 w:val="02000503000000000004"/>
    <w:charset w:val="00"/>
    <w:family w:val="auto"/>
    <w:pitch w:val="variable"/>
    <w:sig w:usb0="80002007" w:usb1="00000000" w:usb2="00000000" w:usb3="00000000" w:csb0="00000041" w:csb1="00000000"/>
  </w:font>
  <w:font w:name="Segoe UI">
    <w:panose1 w:val="020B0502040204020203"/>
    <w:charset w:val="00"/>
    <w:family w:val="swiss"/>
    <w:pitch w:val="variable"/>
    <w:sig w:usb0="E4002EFF" w:usb1="C000E47F" w:usb2="00000009" w:usb3="00000000" w:csb0="000001FF" w:csb1="00000000"/>
  </w:font>
  <w:font w:name="1 MUHAMMADI QURANIC">
    <w:panose1 w:val="03020400000000000000"/>
    <w:charset w:val="00"/>
    <w:family w:val="script"/>
    <w:pitch w:val="variable"/>
    <w:sig w:usb0="A0002027" w:usb1="C0000000" w:usb2="00000008" w:usb3="00000000" w:csb0="000000D3" w:csb1="00000000"/>
  </w:font>
  <w:font w:name="ArabicNaskhSSK">
    <w:altName w:val="Courier New"/>
    <w:charset w:val="00"/>
    <w:family w:val="auto"/>
    <w:pitch w:val="variable"/>
    <w:sig w:usb0="00000003" w:usb1="00000000" w:usb2="00000000" w:usb3="00000000" w:csb0="00000001" w:csb1="00000000"/>
  </w:font>
  <w:font w:name="Traditional Arabic">
    <w:panose1 w:val="02020603050405020304"/>
    <w:charset w:val="00"/>
    <w:family w:val="roman"/>
    <w:pitch w:val="variable"/>
    <w:sig w:usb0="00002003" w:usb1="80000000" w:usb2="00000008" w:usb3="00000000" w:csb0="00000041" w:csb1="00000000"/>
  </w:font>
  <w:font w:name="Al Qalam Quran Publisher">
    <w:altName w:val="Times New Roman"/>
    <w:charset w:val="00"/>
    <w:family w:val="roman"/>
    <w:pitch w:val="variable"/>
    <w:sig w:usb0="8000202F" w:usb1="8000A04A" w:usb2="00000008" w:usb3="00000000" w:csb0="00000041" w:csb1="00000000"/>
  </w:font>
  <w:font w:name="MS Mincho">
    <w:altName w:val="ＭＳ 明朝"/>
    <w:panose1 w:val="02020609040205080304"/>
    <w:charset w:val="80"/>
    <w:family w:val="modern"/>
    <w:pitch w:val="fixed"/>
    <w:sig w:usb0="E00002FF" w:usb1="6AC7FDFB" w:usb2="00000012" w:usb3="00000000" w:csb0="0002009F" w:csb1="00000000"/>
  </w:font>
  <w:font w:name="Consolas">
    <w:panose1 w:val="020B0609020204030204"/>
    <w:charset w:val="00"/>
    <w:family w:val="modern"/>
    <w:pitch w:val="fixed"/>
    <w:sig w:usb0="E00006FF" w:usb1="0000FCFF" w:usb2="00000001" w:usb3="00000000" w:csb0="0000019F" w:csb1="00000000"/>
  </w:font>
  <w:font w:name="SHSoft">
    <w:altName w:val="Times New Roman"/>
    <w:panose1 w:val="00000000000000000000"/>
    <w:charset w:val="00"/>
    <w:family w:val="roman"/>
    <w:notTrueType/>
    <w:pitch w:val="default"/>
  </w:font>
  <w:font w:name="_Khat_Manzoor_BAFC">
    <w:altName w:val="Arial"/>
    <w:charset w:val="B2"/>
    <w:family w:val="auto"/>
    <w:pitch w:val="variable"/>
    <w:sig w:usb0="00002001" w:usb1="80000000" w:usb2="00000008" w:usb3="00000000" w:csb0="00000040" w:csb1="00000000"/>
  </w:font>
  <w:font w:name="Adobe Arabic">
    <w:panose1 w:val="02040503050201020203"/>
    <w:charset w:val="00"/>
    <w:family w:val="roman"/>
    <w:notTrueType/>
    <w:pitch w:val="variable"/>
    <w:sig w:usb0="8000202F" w:usb1="8000A04A" w:usb2="00000008" w:usb3="00000000" w:csb0="00000041" w:csb1="00000000"/>
  </w:font>
  <w:font w:name="noorehuda">
    <w:panose1 w:val="02000500000000020004"/>
    <w:charset w:val="00"/>
    <w:family w:val="auto"/>
    <w:pitch w:val="variable"/>
    <w:sig w:usb0="80002003" w:usb1="9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XB Zar">
    <w:altName w:val="Segoe UI"/>
    <w:panose1 w:val="00000000000000000000"/>
    <w:charset w:val="00"/>
    <w:family w:val="roman"/>
    <w:notTrueType/>
    <w:pitch w:val="default"/>
  </w:font>
  <w:font w:name="AlQalam Alvi Nastaleeq">
    <w:charset w:val="00"/>
    <w:family w:val="auto"/>
    <w:pitch w:val="variable"/>
    <w:sig w:usb0="80002007" w:usb1="00000000" w:usb2="00000000" w:usb3="00000000" w:csb0="00000041" w:csb1="00000000"/>
  </w:font>
  <w:font w:name="AlQalam Khalid Maqbool">
    <w:panose1 w:val="02000000000000000000"/>
    <w:charset w:val="B2"/>
    <w:family w:val="auto"/>
    <w:pitch w:val="variable"/>
    <w:sig w:usb0="00002001" w:usb1="80000000" w:usb2="00000008" w:usb3="00000000" w:csb0="00000040" w:csb1="00000000"/>
  </w:font>
  <w:font w:name="_A Bukhari 0313">
    <w:altName w:val="Sakkal Majalla"/>
    <w:panose1 w:val="00000000000000000000"/>
    <w:charset w:val="00"/>
    <w:family w:val="roman"/>
    <w:notTrueType/>
    <w:pitch w:val="default"/>
  </w:font>
  <w:font w:name="Al Qalam Quran">
    <w:panose1 w:val="02010000000000000000"/>
    <w:charset w:val="00"/>
    <w:family w:val="auto"/>
    <w:pitch w:val="variable"/>
    <w:sig w:usb0="00002003" w:usb1="00000000" w:usb2="00000000" w:usb3="00000000" w:csb0="00000041" w:csb1="00000000"/>
  </w:font>
  <w:font w:name="_Yassarnal_Quran_BAFC">
    <w:charset w:val="B2"/>
    <w:family w:val="auto"/>
    <w:pitch w:val="variable"/>
    <w:sig w:usb0="00002001" w:usb1="80000000" w:usb2="00000008" w:usb3="00000000" w:csb0="00000040" w:csb1="00000000"/>
  </w:font>
  <w:font w:name="times roman">
    <w:panose1 w:val="00000000000000000000"/>
    <w:charset w:val="00"/>
    <w:family w:val="roman"/>
    <w:notTrueType/>
    <w:pitch w:val="default"/>
  </w:font>
  <w:font w:name="Jameel Noori Kasheeda">
    <w:panose1 w:val="02000503000000020004"/>
    <w:charset w:val="00"/>
    <w:family w:val="auto"/>
    <w:pitch w:val="variable"/>
    <w:sig w:usb0="80002007" w:usb1="00000000" w:usb2="00000000" w:usb3="00000000" w:csb0="00000041" w:csb1="00000000"/>
  </w:font>
  <w:font w:name="Eras Demi ITC">
    <w:panose1 w:val="020B0805030504020804"/>
    <w:charset w:val="00"/>
    <w:family w:val="swiss"/>
    <w:pitch w:val="variable"/>
    <w:sig w:usb0="00000003" w:usb1="00000000" w:usb2="00000000" w:usb3="00000000" w:csb0="00000001" w:csb1="00000000"/>
  </w:font>
  <w:font w:name="Sadaf Unicode">
    <w:charset w:val="00"/>
    <w:family w:val="auto"/>
    <w:pitch w:val="variable"/>
    <w:sig w:usb0="00002003" w:usb1="80000000" w:usb2="00000008" w:usb3="00000000" w:csb0="00000041" w:csb1="00000000"/>
  </w:font>
  <w:font w:name="Noto Naskh Arabic">
    <w:panose1 w:val="020B0502040504020204"/>
    <w:charset w:val="00"/>
    <w:family w:val="swiss"/>
    <w:pitch w:val="variable"/>
    <w:sig w:usb0="80002003" w:usb1="80002000" w:usb2="00000008" w:usb3="00000000" w:csb0="00000041" w:csb1="00000000"/>
  </w:font>
  <w:font w:name="AGA Arabesque">
    <w:panose1 w:val="05000000000000000000"/>
    <w:charset w:val="02"/>
    <w:family w:val="auto"/>
    <w:pitch w:val="variable"/>
    <w:sig w:usb0="00000000" w:usb1="10000000" w:usb2="00000000" w:usb3="00000000" w:csb0="80000000" w:csb1="00000000"/>
  </w:font>
  <w:font w:name="Jomhuria">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83D9E6" w14:textId="77777777" w:rsidR="00243836" w:rsidRDefault="00243836" w:rsidP="00C02DCD">
      <w:pPr>
        <w:spacing w:after="0" w:line="240" w:lineRule="auto"/>
      </w:pPr>
      <w:r>
        <w:separator/>
      </w:r>
    </w:p>
  </w:footnote>
  <w:footnote w:type="continuationSeparator" w:id="0">
    <w:p w14:paraId="0AD1131F" w14:textId="77777777" w:rsidR="00243836" w:rsidRDefault="00243836" w:rsidP="00C02D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AB23A1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FDC2EF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4A2C17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868382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ECC2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FE4A3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F5E758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B60CD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2C9F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5B8328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6E6E46"/>
    <w:multiLevelType w:val="hybridMultilevel"/>
    <w:tmpl w:val="807230B2"/>
    <w:lvl w:ilvl="0" w:tplc="2000000F">
      <w:start w:val="1"/>
      <w:numFmt w:val="decimal"/>
      <w:lvlText w:val="%1."/>
      <w:lvlJc w:val="left"/>
      <w:pPr>
        <w:ind w:left="1152" w:hanging="360"/>
      </w:pPr>
    </w:lvl>
    <w:lvl w:ilvl="1" w:tplc="20000019" w:tentative="1">
      <w:start w:val="1"/>
      <w:numFmt w:val="lowerLetter"/>
      <w:lvlText w:val="%2."/>
      <w:lvlJc w:val="left"/>
      <w:pPr>
        <w:ind w:left="1872" w:hanging="360"/>
      </w:pPr>
    </w:lvl>
    <w:lvl w:ilvl="2" w:tplc="2000001B" w:tentative="1">
      <w:start w:val="1"/>
      <w:numFmt w:val="lowerRoman"/>
      <w:lvlText w:val="%3."/>
      <w:lvlJc w:val="right"/>
      <w:pPr>
        <w:ind w:left="2592" w:hanging="180"/>
      </w:pPr>
    </w:lvl>
    <w:lvl w:ilvl="3" w:tplc="2000000F" w:tentative="1">
      <w:start w:val="1"/>
      <w:numFmt w:val="decimal"/>
      <w:lvlText w:val="%4."/>
      <w:lvlJc w:val="left"/>
      <w:pPr>
        <w:ind w:left="3312" w:hanging="360"/>
      </w:pPr>
    </w:lvl>
    <w:lvl w:ilvl="4" w:tplc="20000019" w:tentative="1">
      <w:start w:val="1"/>
      <w:numFmt w:val="lowerLetter"/>
      <w:lvlText w:val="%5."/>
      <w:lvlJc w:val="left"/>
      <w:pPr>
        <w:ind w:left="4032" w:hanging="360"/>
      </w:pPr>
    </w:lvl>
    <w:lvl w:ilvl="5" w:tplc="2000001B" w:tentative="1">
      <w:start w:val="1"/>
      <w:numFmt w:val="lowerRoman"/>
      <w:lvlText w:val="%6."/>
      <w:lvlJc w:val="right"/>
      <w:pPr>
        <w:ind w:left="4752" w:hanging="180"/>
      </w:pPr>
    </w:lvl>
    <w:lvl w:ilvl="6" w:tplc="2000000F" w:tentative="1">
      <w:start w:val="1"/>
      <w:numFmt w:val="decimal"/>
      <w:lvlText w:val="%7."/>
      <w:lvlJc w:val="left"/>
      <w:pPr>
        <w:ind w:left="5472" w:hanging="360"/>
      </w:pPr>
    </w:lvl>
    <w:lvl w:ilvl="7" w:tplc="20000019" w:tentative="1">
      <w:start w:val="1"/>
      <w:numFmt w:val="lowerLetter"/>
      <w:lvlText w:val="%8."/>
      <w:lvlJc w:val="left"/>
      <w:pPr>
        <w:ind w:left="6192" w:hanging="360"/>
      </w:pPr>
    </w:lvl>
    <w:lvl w:ilvl="8" w:tplc="2000001B" w:tentative="1">
      <w:start w:val="1"/>
      <w:numFmt w:val="lowerRoman"/>
      <w:lvlText w:val="%9."/>
      <w:lvlJc w:val="right"/>
      <w:pPr>
        <w:ind w:left="6912" w:hanging="180"/>
      </w:pPr>
    </w:lvl>
  </w:abstractNum>
  <w:abstractNum w:abstractNumId="11" w15:restartNumberingAfterBreak="0">
    <w:nsid w:val="14DF686C"/>
    <w:multiLevelType w:val="hybridMultilevel"/>
    <w:tmpl w:val="A48ACF9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1B540903"/>
    <w:multiLevelType w:val="hybridMultilevel"/>
    <w:tmpl w:val="C1542EDA"/>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13" w15:restartNumberingAfterBreak="0">
    <w:nsid w:val="1BEA2193"/>
    <w:multiLevelType w:val="hybridMultilevel"/>
    <w:tmpl w:val="992E0784"/>
    <w:lvl w:ilvl="0" w:tplc="2000000F">
      <w:start w:val="1"/>
      <w:numFmt w:val="decimal"/>
      <w:lvlText w:val="%1."/>
      <w:lvlJc w:val="left"/>
      <w:pPr>
        <w:ind w:left="1152" w:hanging="360"/>
      </w:pPr>
    </w:lvl>
    <w:lvl w:ilvl="1" w:tplc="20000019" w:tentative="1">
      <w:start w:val="1"/>
      <w:numFmt w:val="lowerLetter"/>
      <w:lvlText w:val="%2."/>
      <w:lvlJc w:val="left"/>
      <w:pPr>
        <w:ind w:left="1872" w:hanging="360"/>
      </w:pPr>
    </w:lvl>
    <w:lvl w:ilvl="2" w:tplc="2000001B" w:tentative="1">
      <w:start w:val="1"/>
      <w:numFmt w:val="lowerRoman"/>
      <w:lvlText w:val="%3."/>
      <w:lvlJc w:val="right"/>
      <w:pPr>
        <w:ind w:left="2592" w:hanging="180"/>
      </w:pPr>
    </w:lvl>
    <w:lvl w:ilvl="3" w:tplc="2000000F" w:tentative="1">
      <w:start w:val="1"/>
      <w:numFmt w:val="decimal"/>
      <w:lvlText w:val="%4."/>
      <w:lvlJc w:val="left"/>
      <w:pPr>
        <w:ind w:left="3312" w:hanging="360"/>
      </w:pPr>
    </w:lvl>
    <w:lvl w:ilvl="4" w:tplc="20000019" w:tentative="1">
      <w:start w:val="1"/>
      <w:numFmt w:val="lowerLetter"/>
      <w:lvlText w:val="%5."/>
      <w:lvlJc w:val="left"/>
      <w:pPr>
        <w:ind w:left="4032" w:hanging="360"/>
      </w:pPr>
    </w:lvl>
    <w:lvl w:ilvl="5" w:tplc="2000001B" w:tentative="1">
      <w:start w:val="1"/>
      <w:numFmt w:val="lowerRoman"/>
      <w:lvlText w:val="%6."/>
      <w:lvlJc w:val="right"/>
      <w:pPr>
        <w:ind w:left="4752" w:hanging="180"/>
      </w:pPr>
    </w:lvl>
    <w:lvl w:ilvl="6" w:tplc="2000000F" w:tentative="1">
      <w:start w:val="1"/>
      <w:numFmt w:val="decimal"/>
      <w:lvlText w:val="%7."/>
      <w:lvlJc w:val="left"/>
      <w:pPr>
        <w:ind w:left="5472" w:hanging="360"/>
      </w:pPr>
    </w:lvl>
    <w:lvl w:ilvl="7" w:tplc="20000019" w:tentative="1">
      <w:start w:val="1"/>
      <w:numFmt w:val="lowerLetter"/>
      <w:lvlText w:val="%8."/>
      <w:lvlJc w:val="left"/>
      <w:pPr>
        <w:ind w:left="6192" w:hanging="360"/>
      </w:pPr>
    </w:lvl>
    <w:lvl w:ilvl="8" w:tplc="2000001B" w:tentative="1">
      <w:start w:val="1"/>
      <w:numFmt w:val="lowerRoman"/>
      <w:lvlText w:val="%9."/>
      <w:lvlJc w:val="right"/>
      <w:pPr>
        <w:ind w:left="6912" w:hanging="180"/>
      </w:pPr>
    </w:lvl>
  </w:abstractNum>
  <w:abstractNum w:abstractNumId="14" w15:restartNumberingAfterBreak="0">
    <w:nsid w:val="1E6D6330"/>
    <w:multiLevelType w:val="hybridMultilevel"/>
    <w:tmpl w:val="EE548CD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C10539"/>
    <w:multiLevelType w:val="hybridMultilevel"/>
    <w:tmpl w:val="1CAC63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394244D"/>
    <w:multiLevelType w:val="hybridMultilevel"/>
    <w:tmpl w:val="A89E48A0"/>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FB02BC"/>
    <w:multiLevelType w:val="hybridMultilevel"/>
    <w:tmpl w:val="0F14B7F0"/>
    <w:lvl w:ilvl="0" w:tplc="0409000F">
      <w:start w:val="1"/>
      <w:numFmt w:val="decimal"/>
      <w:lvlText w:val="%1."/>
      <w:lvlJc w:val="left"/>
      <w:pPr>
        <w:ind w:left="720" w:hanging="360"/>
      </w:p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36730CF"/>
    <w:multiLevelType w:val="hybridMultilevel"/>
    <w:tmpl w:val="98E4D138"/>
    <w:lvl w:ilvl="0" w:tplc="EEEC5F48">
      <w:start w:val="1"/>
      <w:numFmt w:val="decimal"/>
      <w:lvlText w:val="%1."/>
      <w:lvlJc w:val="left"/>
      <w:pPr>
        <w:ind w:left="360" w:hanging="360"/>
      </w:pPr>
      <w:rPr>
        <w:rFonts w:hint="default"/>
        <w:color w:val="auto"/>
        <w:lang w:bidi="ur-PK"/>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BA75B4"/>
    <w:multiLevelType w:val="hybridMultilevel"/>
    <w:tmpl w:val="AC9C88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6F45DF9"/>
    <w:multiLevelType w:val="hybridMultilevel"/>
    <w:tmpl w:val="A3687A4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386F7A"/>
    <w:multiLevelType w:val="hybridMultilevel"/>
    <w:tmpl w:val="022A85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F42F2A"/>
    <w:multiLevelType w:val="hybridMultilevel"/>
    <w:tmpl w:val="A718F840"/>
    <w:lvl w:ilvl="0" w:tplc="E47C0B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4786A4B"/>
    <w:multiLevelType w:val="hybridMultilevel"/>
    <w:tmpl w:val="43A8066C"/>
    <w:lvl w:ilvl="0" w:tplc="961635FA">
      <w:start w:val="1"/>
      <w:numFmt w:val="decimalFullWidth"/>
      <w:lvlText w:val="%1-"/>
      <w:lvlJc w:val="left"/>
      <w:pPr>
        <w:ind w:left="1224" w:hanging="360"/>
      </w:pPr>
      <w:rPr>
        <w:rFonts w:hint="default"/>
      </w:rPr>
    </w:lvl>
    <w:lvl w:ilvl="1" w:tplc="04090019" w:tentative="1">
      <w:start w:val="1"/>
      <w:numFmt w:val="lowerLetter"/>
      <w:lvlText w:val="%2."/>
      <w:lvlJc w:val="left"/>
      <w:pPr>
        <w:ind w:left="1944" w:hanging="360"/>
      </w:pPr>
    </w:lvl>
    <w:lvl w:ilvl="2" w:tplc="0409001B" w:tentative="1">
      <w:start w:val="1"/>
      <w:numFmt w:val="lowerRoman"/>
      <w:lvlText w:val="%3."/>
      <w:lvlJc w:val="right"/>
      <w:pPr>
        <w:ind w:left="2664" w:hanging="180"/>
      </w:pPr>
    </w:lvl>
    <w:lvl w:ilvl="3" w:tplc="0409000F" w:tentative="1">
      <w:start w:val="1"/>
      <w:numFmt w:val="decimal"/>
      <w:lvlText w:val="%4."/>
      <w:lvlJc w:val="left"/>
      <w:pPr>
        <w:ind w:left="3384" w:hanging="360"/>
      </w:pPr>
    </w:lvl>
    <w:lvl w:ilvl="4" w:tplc="04090019" w:tentative="1">
      <w:start w:val="1"/>
      <w:numFmt w:val="lowerLetter"/>
      <w:lvlText w:val="%5."/>
      <w:lvlJc w:val="left"/>
      <w:pPr>
        <w:ind w:left="4104" w:hanging="360"/>
      </w:pPr>
    </w:lvl>
    <w:lvl w:ilvl="5" w:tplc="0409001B" w:tentative="1">
      <w:start w:val="1"/>
      <w:numFmt w:val="lowerRoman"/>
      <w:lvlText w:val="%6."/>
      <w:lvlJc w:val="right"/>
      <w:pPr>
        <w:ind w:left="4824" w:hanging="180"/>
      </w:pPr>
    </w:lvl>
    <w:lvl w:ilvl="6" w:tplc="0409000F" w:tentative="1">
      <w:start w:val="1"/>
      <w:numFmt w:val="decimal"/>
      <w:lvlText w:val="%7."/>
      <w:lvlJc w:val="left"/>
      <w:pPr>
        <w:ind w:left="5544" w:hanging="360"/>
      </w:pPr>
    </w:lvl>
    <w:lvl w:ilvl="7" w:tplc="04090019" w:tentative="1">
      <w:start w:val="1"/>
      <w:numFmt w:val="lowerLetter"/>
      <w:lvlText w:val="%8."/>
      <w:lvlJc w:val="left"/>
      <w:pPr>
        <w:ind w:left="6264" w:hanging="360"/>
      </w:pPr>
    </w:lvl>
    <w:lvl w:ilvl="8" w:tplc="0409001B" w:tentative="1">
      <w:start w:val="1"/>
      <w:numFmt w:val="lowerRoman"/>
      <w:lvlText w:val="%9."/>
      <w:lvlJc w:val="right"/>
      <w:pPr>
        <w:ind w:left="6984" w:hanging="180"/>
      </w:pPr>
    </w:lvl>
  </w:abstractNum>
  <w:abstractNum w:abstractNumId="24" w15:restartNumberingAfterBreak="0">
    <w:nsid w:val="56AF2CF8"/>
    <w:multiLevelType w:val="hybridMultilevel"/>
    <w:tmpl w:val="DEF0199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56F8219C"/>
    <w:multiLevelType w:val="hybridMultilevel"/>
    <w:tmpl w:val="0B726AE0"/>
    <w:lvl w:ilvl="0" w:tplc="C83ACB6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90A20AD"/>
    <w:multiLevelType w:val="hybridMultilevel"/>
    <w:tmpl w:val="3EFA66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1A65CE"/>
    <w:multiLevelType w:val="hybridMultilevel"/>
    <w:tmpl w:val="B3CC0C8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1358A4"/>
    <w:multiLevelType w:val="hybridMultilevel"/>
    <w:tmpl w:val="93DCD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D54158"/>
    <w:multiLevelType w:val="hybridMultilevel"/>
    <w:tmpl w:val="C7022178"/>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0" w15:restartNumberingAfterBreak="0">
    <w:nsid w:val="66C4366A"/>
    <w:multiLevelType w:val="hybridMultilevel"/>
    <w:tmpl w:val="933042DA"/>
    <w:lvl w:ilvl="0" w:tplc="6CA8FD1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99D7879"/>
    <w:multiLevelType w:val="hybridMultilevel"/>
    <w:tmpl w:val="FB9AE3F6"/>
    <w:lvl w:ilvl="0" w:tplc="04090005">
      <w:start w:val="1"/>
      <w:numFmt w:val="bullet"/>
      <w:lvlText w:val=""/>
      <w:lvlJc w:val="left"/>
      <w:pPr>
        <w:ind w:left="958" w:hanging="360"/>
      </w:pPr>
      <w:rPr>
        <w:rFonts w:ascii="Wingdings" w:hAnsi="Wingdings" w:hint="default"/>
      </w:rPr>
    </w:lvl>
    <w:lvl w:ilvl="1" w:tplc="04090003" w:tentative="1">
      <w:start w:val="1"/>
      <w:numFmt w:val="bullet"/>
      <w:lvlText w:val="o"/>
      <w:lvlJc w:val="left"/>
      <w:pPr>
        <w:ind w:left="1678" w:hanging="360"/>
      </w:pPr>
      <w:rPr>
        <w:rFonts w:ascii="Courier New" w:hAnsi="Courier New" w:cs="Courier New" w:hint="default"/>
      </w:rPr>
    </w:lvl>
    <w:lvl w:ilvl="2" w:tplc="04090005" w:tentative="1">
      <w:start w:val="1"/>
      <w:numFmt w:val="bullet"/>
      <w:lvlText w:val=""/>
      <w:lvlJc w:val="left"/>
      <w:pPr>
        <w:ind w:left="2398" w:hanging="360"/>
      </w:pPr>
      <w:rPr>
        <w:rFonts w:ascii="Wingdings" w:hAnsi="Wingdings" w:hint="default"/>
      </w:rPr>
    </w:lvl>
    <w:lvl w:ilvl="3" w:tplc="04090001" w:tentative="1">
      <w:start w:val="1"/>
      <w:numFmt w:val="bullet"/>
      <w:lvlText w:val=""/>
      <w:lvlJc w:val="left"/>
      <w:pPr>
        <w:ind w:left="3118" w:hanging="360"/>
      </w:pPr>
      <w:rPr>
        <w:rFonts w:ascii="Symbol" w:hAnsi="Symbol" w:hint="default"/>
      </w:rPr>
    </w:lvl>
    <w:lvl w:ilvl="4" w:tplc="04090003" w:tentative="1">
      <w:start w:val="1"/>
      <w:numFmt w:val="bullet"/>
      <w:lvlText w:val="o"/>
      <w:lvlJc w:val="left"/>
      <w:pPr>
        <w:ind w:left="3838" w:hanging="360"/>
      </w:pPr>
      <w:rPr>
        <w:rFonts w:ascii="Courier New" w:hAnsi="Courier New" w:cs="Courier New" w:hint="default"/>
      </w:rPr>
    </w:lvl>
    <w:lvl w:ilvl="5" w:tplc="04090005" w:tentative="1">
      <w:start w:val="1"/>
      <w:numFmt w:val="bullet"/>
      <w:lvlText w:val=""/>
      <w:lvlJc w:val="left"/>
      <w:pPr>
        <w:ind w:left="4558" w:hanging="360"/>
      </w:pPr>
      <w:rPr>
        <w:rFonts w:ascii="Wingdings" w:hAnsi="Wingdings" w:hint="default"/>
      </w:rPr>
    </w:lvl>
    <w:lvl w:ilvl="6" w:tplc="04090001" w:tentative="1">
      <w:start w:val="1"/>
      <w:numFmt w:val="bullet"/>
      <w:lvlText w:val=""/>
      <w:lvlJc w:val="left"/>
      <w:pPr>
        <w:ind w:left="5278" w:hanging="360"/>
      </w:pPr>
      <w:rPr>
        <w:rFonts w:ascii="Symbol" w:hAnsi="Symbol" w:hint="default"/>
      </w:rPr>
    </w:lvl>
    <w:lvl w:ilvl="7" w:tplc="04090003" w:tentative="1">
      <w:start w:val="1"/>
      <w:numFmt w:val="bullet"/>
      <w:lvlText w:val="o"/>
      <w:lvlJc w:val="left"/>
      <w:pPr>
        <w:ind w:left="5998" w:hanging="360"/>
      </w:pPr>
      <w:rPr>
        <w:rFonts w:ascii="Courier New" w:hAnsi="Courier New" w:cs="Courier New" w:hint="default"/>
      </w:rPr>
    </w:lvl>
    <w:lvl w:ilvl="8" w:tplc="04090005" w:tentative="1">
      <w:start w:val="1"/>
      <w:numFmt w:val="bullet"/>
      <w:lvlText w:val=""/>
      <w:lvlJc w:val="left"/>
      <w:pPr>
        <w:ind w:left="6718" w:hanging="360"/>
      </w:pPr>
      <w:rPr>
        <w:rFonts w:ascii="Wingdings" w:hAnsi="Wingdings" w:hint="default"/>
      </w:rPr>
    </w:lvl>
  </w:abstractNum>
  <w:abstractNum w:abstractNumId="32" w15:restartNumberingAfterBreak="0">
    <w:nsid w:val="6D56464C"/>
    <w:multiLevelType w:val="multilevel"/>
    <w:tmpl w:val="478C47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E1747C7"/>
    <w:multiLevelType w:val="hybridMultilevel"/>
    <w:tmpl w:val="B49C337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3D2054"/>
    <w:multiLevelType w:val="hybridMultilevel"/>
    <w:tmpl w:val="D716FF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71CE4CB7"/>
    <w:multiLevelType w:val="hybridMultilevel"/>
    <w:tmpl w:val="86E21BE8"/>
    <w:lvl w:ilvl="0" w:tplc="C28C221A">
      <w:start w:val="1"/>
      <w:numFmt w:val="decimal"/>
      <w:pStyle w:val="Number"/>
      <w:suff w:val="space"/>
      <w:lvlText w:val="%1."/>
      <w:lvlJc w:val="left"/>
      <w:pPr>
        <w:ind w:left="36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74AE1A38"/>
    <w:multiLevelType w:val="hybridMultilevel"/>
    <w:tmpl w:val="302A1C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D771541"/>
    <w:multiLevelType w:val="hybridMultilevel"/>
    <w:tmpl w:val="1E5C3A96"/>
    <w:lvl w:ilvl="0" w:tplc="0409000F">
      <w:start w:val="1"/>
      <w:numFmt w:val="decimal"/>
      <w:lvlText w:val="%1."/>
      <w:lvlJc w:val="left"/>
      <w:pPr>
        <w:ind w:left="2017" w:hanging="360"/>
      </w:pPr>
    </w:lvl>
    <w:lvl w:ilvl="1" w:tplc="04090019" w:tentative="1">
      <w:start w:val="1"/>
      <w:numFmt w:val="lowerLetter"/>
      <w:lvlText w:val="%2."/>
      <w:lvlJc w:val="left"/>
      <w:pPr>
        <w:ind w:left="2737" w:hanging="360"/>
      </w:pPr>
    </w:lvl>
    <w:lvl w:ilvl="2" w:tplc="0409001B" w:tentative="1">
      <w:start w:val="1"/>
      <w:numFmt w:val="lowerRoman"/>
      <w:lvlText w:val="%3."/>
      <w:lvlJc w:val="right"/>
      <w:pPr>
        <w:ind w:left="3457" w:hanging="180"/>
      </w:pPr>
    </w:lvl>
    <w:lvl w:ilvl="3" w:tplc="0409000F" w:tentative="1">
      <w:start w:val="1"/>
      <w:numFmt w:val="decimal"/>
      <w:lvlText w:val="%4."/>
      <w:lvlJc w:val="left"/>
      <w:pPr>
        <w:ind w:left="4177" w:hanging="360"/>
      </w:pPr>
    </w:lvl>
    <w:lvl w:ilvl="4" w:tplc="04090019" w:tentative="1">
      <w:start w:val="1"/>
      <w:numFmt w:val="lowerLetter"/>
      <w:lvlText w:val="%5."/>
      <w:lvlJc w:val="left"/>
      <w:pPr>
        <w:ind w:left="4897" w:hanging="360"/>
      </w:pPr>
    </w:lvl>
    <w:lvl w:ilvl="5" w:tplc="0409001B" w:tentative="1">
      <w:start w:val="1"/>
      <w:numFmt w:val="lowerRoman"/>
      <w:lvlText w:val="%6."/>
      <w:lvlJc w:val="right"/>
      <w:pPr>
        <w:ind w:left="5617" w:hanging="180"/>
      </w:pPr>
    </w:lvl>
    <w:lvl w:ilvl="6" w:tplc="0409000F" w:tentative="1">
      <w:start w:val="1"/>
      <w:numFmt w:val="decimal"/>
      <w:lvlText w:val="%7."/>
      <w:lvlJc w:val="left"/>
      <w:pPr>
        <w:ind w:left="6337" w:hanging="360"/>
      </w:pPr>
    </w:lvl>
    <w:lvl w:ilvl="7" w:tplc="04090019" w:tentative="1">
      <w:start w:val="1"/>
      <w:numFmt w:val="lowerLetter"/>
      <w:lvlText w:val="%8."/>
      <w:lvlJc w:val="left"/>
      <w:pPr>
        <w:ind w:left="7057" w:hanging="360"/>
      </w:pPr>
    </w:lvl>
    <w:lvl w:ilvl="8" w:tplc="0409001B" w:tentative="1">
      <w:start w:val="1"/>
      <w:numFmt w:val="lowerRoman"/>
      <w:lvlText w:val="%9."/>
      <w:lvlJc w:val="right"/>
      <w:pPr>
        <w:ind w:left="7777" w:hanging="180"/>
      </w:pPr>
    </w:lvl>
  </w:abstractNum>
  <w:num w:numId="1" w16cid:durableId="1967542408">
    <w:abstractNumId w:val="30"/>
  </w:num>
  <w:num w:numId="2" w16cid:durableId="140006042">
    <w:abstractNumId w:val="9"/>
  </w:num>
  <w:num w:numId="3" w16cid:durableId="662203354">
    <w:abstractNumId w:val="35"/>
  </w:num>
  <w:num w:numId="4" w16cid:durableId="1765808766">
    <w:abstractNumId w:val="29"/>
  </w:num>
  <w:num w:numId="5" w16cid:durableId="137915932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47576060">
    <w:abstractNumId w:val="7"/>
  </w:num>
  <w:num w:numId="7" w16cid:durableId="1634409450">
    <w:abstractNumId w:val="6"/>
  </w:num>
  <w:num w:numId="8" w16cid:durableId="1326518565">
    <w:abstractNumId w:val="5"/>
  </w:num>
  <w:num w:numId="9" w16cid:durableId="1597053146">
    <w:abstractNumId w:val="4"/>
  </w:num>
  <w:num w:numId="10" w16cid:durableId="1817993353">
    <w:abstractNumId w:val="8"/>
  </w:num>
  <w:num w:numId="11" w16cid:durableId="792209483">
    <w:abstractNumId w:val="3"/>
  </w:num>
  <w:num w:numId="12" w16cid:durableId="1610308701">
    <w:abstractNumId w:val="2"/>
  </w:num>
  <w:num w:numId="13" w16cid:durableId="1173910470">
    <w:abstractNumId w:val="1"/>
  </w:num>
  <w:num w:numId="14" w16cid:durableId="1705398371">
    <w:abstractNumId w:val="0"/>
  </w:num>
  <w:num w:numId="15" w16cid:durableId="1812669105">
    <w:abstractNumId w:val="36"/>
  </w:num>
  <w:num w:numId="16" w16cid:durableId="1868366825">
    <w:abstractNumId w:val="23"/>
  </w:num>
  <w:num w:numId="17" w16cid:durableId="1128167130">
    <w:abstractNumId w:val="37"/>
  </w:num>
  <w:num w:numId="18" w16cid:durableId="1271474012">
    <w:abstractNumId w:val="15"/>
  </w:num>
  <w:num w:numId="19" w16cid:durableId="1841504295">
    <w:abstractNumId w:val="20"/>
  </w:num>
  <w:num w:numId="20" w16cid:durableId="1565336968">
    <w:abstractNumId w:val="19"/>
  </w:num>
  <w:num w:numId="21" w16cid:durableId="1340354914">
    <w:abstractNumId w:val="17"/>
  </w:num>
  <w:num w:numId="22" w16cid:durableId="332421147">
    <w:abstractNumId w:val="16"/>
  </w:num>
  <w:num w:numId="23" w16cid:durableId="622420060">
    <w:abstractNumId w:val="21"/>
  </w:num>
  <w:num w:numId="24" w16cid:durableId="1468007974">
    <w:abstractNumId w:val="25"/>
  </w:num>
  <w:num w:numId="25" w16cid:durableId="483011918">
    <w:abstractNumId w:val="34"/>
  </w:num>
  <w:num w:numId="26" w16cid:durableId="1664049392">
    <w:abstractNumId w:val="24"/>
  </w:num>
  <w:num w:numId="27" w16cid:durableId="1921792185">
    <w:abstractNumId w:val="14"/>
  </w:num>
  <w:num w:numId="28" w16cid:durableId="1073164350">
    <w:abstractNumId w:val="22"/>
  </w:num>
  <w:num w:numId="29" w16cid:durableId="1608779745">
    <w:abstractNumId w:val="28"/>
  </w:num>
  <w:num w:numId="30" w16cid:durableId="1180044825">
    <w:abstractNumId w:val="18"/>
  </w:num>
  <w:num w:numId="31" w16cid:durableId="1569849750">
    <w:abstractNumId w:val="27"/>
  </w:num>
  <w:num w:numId="32" w16cid:durableId="489641199">
    <w:abstractNumId w:val="31"/>
  </w:num>
  <w:num w:numId="33" w16cid:durableId="670793525">
    <w:abstractNumId w:val="33"/>
  </w:num>
  <w:num w:numId="34" w16cid:durableId="480926781">
    <w:abstractNumId w:val="26"/>
  </w:num>
  <w:num w:numId="35" w16cid:durableId="536087518">
    <w:abstractNumId w:val="12"/>
  </w:num>
  <w:num w:numId="36" w16cid:durableId="442304206">
    <w:abstractNumId w:val="10"/>
  </w:num>
  <w:num w:numId="37" w16cid:durableId="65884003">
    <w:abstractNumId w:val="13"/>
  </w:num>
  <w:num w:numId="38" w16cid:durableId="714936846">
    <w:abstractNumId w:val="11"/>
  </w:num>
  <w:num w:numId="39" w16cid:durableId="111937084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2C8"/>
    <w:rsid w:val="0000230B"/>
    <w:rsid w:val="000032F4"/>
    <w:rsid w:val="00006258"/>
    <w:rsid w:val="00031188"/>
    <w:rsid w:val="000323A0"/>
    <w:rsid w:val="000374D5"/>
    <w:rsid w:val="0006180E"/>
    <w:rsid w:val="00062824"/>
    <w:rsid w:val="000677A2"/>
    <w:rsid w:val="00074E36"/>
    <w:rsid w:val="00081421"/>
    <w:rsid w:val="00082E11"/>
    <w:rsid w:val="0009054F"/>
    <w:rsid w:val="000909FD"/>
    <w:rsid w:val="00092806"/>
    <w:rsid w:val="00095177"/>
    <w:rsid w:val="000A38EB"/>
    <w:rsid w:val="000C0FFF"/>
    <w:rsid w:val="000D60B4"/>
    <w:rsid w:val="000E467D"/>
    <w:rsid w:val="000F02AD"/>
    <w:rsid w:val="000F7DDF"/>
    <w:rsid w:val="001013CC"/>
    <w:rsid w:val="00105376"/>
    <w:rsid w:val="00111614"/>
    <w:rsid w:val="00112B12"/>
    <w:rsid w:val="0012037F"/>
    <w:rsid w:val="00121FAD"/>
    <w:rsid w:val="0012451C"/>
    <w:rsid w:val="001256AD"/>
    <w:rsid w:val="00132924"/>
    <w:rsid w:val="00134BBA"/>
    <w:rsid w:val="00135441"/>
    <w:rsid w:val="001408C8"/>
    <w:rsid w:val="00143037"/>
    <w:rsid w:val="00146EB0"/>
    <w:rsid w:val="001516D1"/>
    <w:rsid w:val="00151AEE"/>
    <w:rsid w:val="001569E8"/>
    <w:rsid w:val="00162C54"/>
    <w:rsid w:val="00164E5E"/>
    <w:rsid w:val="001660D0"/>
    <w:rsid w:val="001838C2"/>
    <w:rsid w:val="00183EF6"/>
    <w:rsid w:val="001845CD"/>
    <w:rsid w:val="00196289"/>
    <w:rsid w:val="001A058A"/>
    <w:rsid w:val="001A294C"/>
    <w:rsid w:val="001A532A"/>
    <w:rsid w:val="001A74C7"/>
    <w:rsid w:val="001B0C6A"/>
    <w:rsid w:val="001B7E93"/>
    <w:rsid w:val="001C34B1"/>
    <w:rsid w:val="001C606A"/>
    <w:rsid w:val="00201120"/>
    <w:rsid w:val="00201501"/>
    <w:rsid w:val="00201BD9"/>
    <w:rsid w:val="00206D56"/>
    <w:rsid w:val="002155D2"/>
    <w:rsid w:val="002212DE"/>
    <w:rsid w:val="00227161"/>
    <w:rsid w:val="0022771E"/>
    <w:rsid w:val="00237063"/>
    <w:rsid w:val="00241960"/>
    <w:rsid w:val="00242303"/>
    <w:rsid w:val="00243836"/>
    <w:rsid w:val="00244531"/>
    <w:rsid w:val="00247A10"/>
    <w:rsid w:val="00247C63"/>
    <w:rsid w:val="00251169"/>
    <w:rsid w:val="00251A1F"/>
    <w:rsid w:val="00252F9D"/>
    <w:rsid w:val="00271EDC"/>
    <w:rsid w:val="00275162"/>
    <w:rsid w:val="00277F8D"/>
    <w:rsid w:val="00284E4C"/>
    <w:rsid w:val="0029303B"/>
    <w:rsid w:val="00295A49"/>
    <w:rsid w:val="002C0B5B"/>
    <w:rsid w:val="002C5C30"/>
    <w:rsid w:val="002D1F3D"/>
    <w:rsid w:val="002D5B43"/>
    <w:rsid w:val="002E0075"/>
    <w:rsid w:val="002E72FF"/>
    <w:rsid w:val="002F6868"/>
    <w:rsid w:val="002F7044"/>
    <w:rsid w:val="002F7F95"/>
    <w:rsid w:val="00306E67"/>
    <w:rsid w:val="003127B2"/>
    <w:rsid w:val="00332103"/>
    <w:rsid w:val="00332979"/>
    <w:rsid w:val="00333131"/>
    <w:rsid w:val="00337738"/>
    <w:rsid w:val="00350038"/>
    <w:rsid w:val="00364C3D"/>
    <w:rsid w:val="003800BC"/>
    <w:rsid w:val="00382E0B"/>
    <w:rsid w:val="00394D79"/>
    <w:rsid w:val="003A2604"/>
    <w:rsid w:val="003C1360"/>
    <w:rsid w:val="003C1745"/>
    <w:rsid w:val="003C2898"/>
    <w:rsid w:val="003F3E92"/>
    <w:rsid w:val="004022B5"/>
    <w:rsid w:val="004033E5"/>
    <w:rsid w:val="00405127"/>
    <w:rsid w:val="00405B5E"/>
    <w:rsid w:val="00410288"/>
    <w:rsid w:val="00410A75"/>
    <w:rsid w:val="00413BE0"/>
    <w:rsid w:val="00414291"/>
    <w:rsid w:val="00414866"/>
    <w:rsid w:val="00414EEA"/>
    <w:rsid w:val="00421F6F"/>
    <w:rsid w:val="004236F4"/>
    <w:rsid w:val="00423AC3"/>
    <w:rsid w:val="00433951"/>
    <w:rsid w:val="0043399E"/>
    <w:rsid w:val="00433C92"/>
    <w:rsid w:val="00433E36"/>
    <w:rsid w:val="004407A1"/>
    <w:rsid w:val="00444AB1"/>
    <w:rsid w:val="00450766"/>
    <w:rsid w:val="0045212C"/>
    <w:rsid w:val="00455C4A"/>
    <w:rsid w:val="0046567C"/>
    <w:rsid w:val="004726D1"/>
    <w:rsid w:val="004865C0"/>
    <w:rsid w:val="00487A08"/>
    <w:rsid w:val="00492AB0"/>
    <w:rsid w:val="004971B8"/>
    <w:rsid w:val="004A37AF"/>
    <w:rsid w:val="004A40FA"/>
    <w:rsid w:val="004A6D4A"/>
    <w:rsid w:val="004B5C03"/>
    <w:rsid w:val="004C35E6"/>
    <w:rsid w:val="004D0AB7"/>
    <w:rsid w:val="004D1094"/>
    <w:rsid w:val="004D41BF"/>
    <w:rsid w:val="004D4DC0"/>
    <w:rsid w:val="004D58B9"/>
    <w:rsid w:val="004D6ADE"/>
    <w:rsid w:val="004E1E10"/>
    <w:rsid w:val="004E5D8C"/>
    <w:rsid w:val="004F22F7"/>
    <w:rsid w:val="004F6E59"/>
    <w:rsid w:val="00500F67"/>
    <w:rsid w:val="005063AB"/>
    <w:rsid w:val="005143CE"/>
    <w:rsid w:val="00524F74"/>
    <w:rsid w:val="00536CA5"/>
    <w:rsid w:val="00542A66"/>
    <w:rsid w:val="0055154F"/>
    <w:rsid w:val="0055704F"/>
    <w:rsid w:val="005606A5"/>
    <w:rsid w:val="00560F03"/>
    <w:rsid w:val="00561999"/>
    <w:rsid w:val="00561EE1"/>
    <w:rsid w:val="00562C49"/>
    <w:rsid w:val="00564FA3"/>
    <w:rsid w:val="00571EAD"/>
    <w:rsid w:val="005734EB"/>
    <w:rsid w:val="00575417"/>
    <w:rsid w:val="00596956"/>
    <w:rsid w:val="00597C9B"/>
    <w:rsid w:val="005A3C67"/>
    <w:rsid w:val="005B7477"/>
    <w:rsid w:val="005C692F"/>
    <w:rsid w:val="005D1462"/>
    <w:rsid w:val="005D2528"/>
    <w:rsid w:val="005E10DD"/>
    <w:rsid w:val="005E15D6"/>
    <w:rsid w:val="005E1C0B"/>
    <w:rsid w:val="005E4E11"/>
    <w:rsid w:val="005E516F"/>
    <w:rsid w:val="005F48EF"/>
    <w:rsid w:val="0060722D"/>
    <w:rsid w:val="0060750C"/>
    <w:rsid w:val="0061372F"/>
    <w:rsid w:val="00613EAA"/>
    <w:rsid w:val="00614DE8"/>
    <w:rsid w:val="00620426"/>
    <w:rsid w:val="006209FD"/>
    <w:rsid w:val="0062232C"/>
    <w:rsid w:val="0062499C"/>
    <w:rsid w:val="006252B1"/>
    <w:rsid w:val="006267B5"/>
    <w:rsid w:val="006277AA"/>
    <w:rsid w:val="00630F2E"/>
    <w:rsid w:val="00643150"/>
    <w:rsid w:val="00644C19"/>
    <w:rsid w:val="00657424"/>
    <w:rsid w:val="006625E4"/>
    <w:rsid w:val="00667B37"/>
    <w:rsid w:val="006704EC"/>
    <w:rsid w:val="00672B8E"/>
    <w:rsid w:val="006804C2"/>
    <w:rsid w:val="00684FD8"/>
    <w:rsid w:val="0069025A"/>
    <w:rsid w:val="00691382"/>
    <w:rsid w:val="00695A97"/>
    <w:rsid w:val="00697837"/>
    <w:rsid w:val="006A0805"/>
    <w:rsid w:val="006A24F7"/>
    <w:rsid w:val="006A3889"/>
    <w:rsid w:val="006A3D0C"/>
    <w:rsid w:val="006C6DDE"/>
    <w:rsid w:val="006C7E70"/>
    <w:rsid w:val="006D205C"/>
    <w:rsid w:val="006D6852"/>
    <w:rsid w:val="006E1399"/>
    <w:rsid w:val="006E18EB"/>
    <w:rsid w:val="006E1E18"/>
    <w:rsid w:val="006E45C1"/>
    <w:rsid w:val="006E490E"/>
    <w:rsid w:val="006F189E"/>
    <w:rsid w:val="006F5662"/>
    <w:rsid w:val="0070172C"/>
    <w:rsid w:val="00701B8C"/>
    <w:rsid w:val="00715086"/>
    <w:rsid w:val="00721559"/>
    <w:rsid w:val="007250B8"/>
    <w:rsid w:val="0073211E"/>
    <w:rsid w:val="007327E5"/>
    <w:rsid w:val="007502E3"/>
    <w:rsid w:val="007530FF"/>
    <w:rsid w:val="0075387D"/>
    <w:rsid w:val="00753A47"/>
    <w:rsid w:val="00755458"/>
    <w:rsid w:val="00761365"/>
    <w:rsid w:val="00761A3B"/>
    <w:rsid w:val="00791E98"/>
    <w:rsid w:val="007A0F0D"/>
    <w:rsid w:val="007A7CCF"/>
    <w:rsid w:val="007B10A1"/>
    <w:rsid w:val="007B3ABA"/>
    <w:rsid w:val="007B556E"/>
    <w:rsid w:val="007B6A47"/>
    <w:rsid w:val="007C064B"/>
    <w:rsid w:val="007D481F"/>
    <w:rsid w:val="007D66B7"/>
    <w:rsid w:val="007E1678"/>
    <w:rsid w:val="007F1D8F"/>
    <w:rsid w:val="007F2747"/>
    <w:rsid w:val="007F33C0"/>
    <w:rsid w:val="0080070F"/>
    <w:rsid w:val="0083492B"/>
    <w:rsid w:val="008454AF"/>
    <w:rsid w:val="00846839"/>
    <w:rsid w:val="008530AC"/>
    <w:rsid w:val="0085494C"/>
    <w:rsid w:val="00857B57"/>
    <w:rsid w:val="00862C5F"/>
    <w:rsid w:val="00862F46"/>
    <w:rsid w:val="008633E7"/>
    <w:rsid w:val="00864EE8"/>
    <w:rsid w:val="00872304"/>
    <w:rsid w:val="00891150"/>
    <w:rsid w:val="00894F7C"/>
    <w:rsid w:val="008A4B09"/>
    <w:rsid w:val="008B0529"/>
    <w:rsid w:val="008B3C03"/>
    <w:rsid w:val="008B4A0C"/>
    <w:rsid w:val="008B58C5"/>
    <w:rsid w:val="008B6B44"/>
    <w:rsid w:val="008C1043"/>
    <w:rsid w:val="008C17DB"/>
    <w:rsid w:val="008C1B77"/>
    <w:rsid w:val="008E29CC"/>
    <w:rsid w:val="008E68A1"/>
    <w:rsid w:val="008F2A7C"/>
    <w:rsid w:val="008F351E"/>
    <w:rsid w:val="008F53AF"/>
    <w:rsid w:val="0090336E"/>
    <w:rsid w:val="009062EF"/>
    <w:rsid w:val="00911C91"/>
    <w:rsid w:val="009123FD"/>
    <w:rsid w:val="0091476A"/>
    <w:rsid w:val="00914DCC"/>
    <w:rsid w:val="00921873"/>
    <w:rsid w:val="00927A34"/>
    <w:rsid w:val="00930BD4"/>
    <w:rsid w:val="00931126"/>
    <w:rsid w:val="00941A31"/>
    <w:rsid w:val="00947532"/>
    <w:rsid w:val="0096307A"/>
    <w:rsid w:val="009676CC"/>
    <w:rsid w:val="00980333"/>
    <w:rsid w:val="00990A26"/>
    <w:rsid w:val="00991B43"/>
    <w:rsid w:val="00991C94"/>
    <w:rsid w:val="00995EB3"/>
    <w:rsid w:val="009A200D"/>
    <w:rsid w:val="009B1138"/>
    <w:rsid w:val="009B23D5"/>
    <w:rsid w:val="009B49AA"/>
    <w:rsid w:val="009B5C44"/>
    <w:rsid w:val="009C3022"/>
    <w:rsid w:val="009D060D"/>
    <w:rsid w:val="009D1DED"/>
    <w:rsid w:val="009D51E5"/>
    <w:rsid w:val="009D7FE1"/>
    <w:rsid w:val="009E47F0"/>
    <w:rsid w:val="009E679A"/>
    <w:rsid w:val="009F15C5"/>
    <w:rsid w:val="009F4857"/>
    <w:rsid w:val="009F5F37"/>
    <w:rsid w:val="009F7E28"/>
    <w:rsid w:val="00A01418"/>
    <w:rsid w:val="00A05FAA"/>
    <w:rsid w:val="00A062B6"/>
    <w:rsid w:val="00A07333"/>
    <w:rsid w:val="00A102E0"/>
    <w:rsid w:val="00A25234"/>
    <w:rsid w:val="00A322FC"/>
    <w:rsid w:val="00A336D7"/>
    <w:rsid w:val="00A45F5F"/>
    <w:rsid w:val="00A46ED7"/>
    <w:rsid w:val="00A519EF"/>
    <w:rsid w:val="00A65F6A"/>
    <w:rsid w:val="00A66D5D"/>
    <w:rsid w:val="00A71DAC"/>
    <w:rsid w:val="00A73D55"/>
    <w:rsid w:val="00A947B0"/>
    <w:rsid w:val="00AA4A1C"/>
    <w:rsid w:val="00AB0ECA"/>
    <w:rsid w:val="00AC27DD"/>
    <w:rsid w:val="00AC70FC"/>
    <w:rsid w:val="00AD59A1"/>
    <w:rsid w:val="00AF081A"/>
    <w:rsid w:val="00AF3143"/>
    <w:rsid w:val="00AF36E3"/>
    <w:rsid w:val="00AF55B0"/>
    <w:rsid w:val="00AF594A"/>
    <w:rsid w:val="00AF6DA7"/>
    <w:rsid w:val="00AF722F"/>
    <w:rsid w:val="00B01BC4"/>
    <w:rsid w:val="00B03D3E"/>
    <w:rsid w:val="00B10FD2"/>
    <w:rsid w:val="00B1134C"/>
    <w:rsid w:val="00B1252A"/>
    <w:rsid w:val="00B12DF3"/>
    <w:rsid w:val="00B168CC"/>
    <w:rsid w:val="00B227EC"/>
    <w:rsid w:val="00B22A21"/>
    <w:rsid w:val="00B23A71"/>
    <w:rsid w:val="00B25316"/>
    <w:rsid w:val="00B413B6"/>
    <w:rsid w:val="00B5348E"/>
    <w:rsid w:val="00B55B1D"/>
    <w:rsid w:val="00B57973"/>
    <w:rsid w:val="00B727B1"/>
    <w:rsid w:val="00B745F3"/>
    <w:rsid w:val="00B81213"/>
    <w:rsid w:val="00B84DEF"/>
    <w:rsid w:val="00B9018B"/>
    <w:rsid w:val="00BA2D2B"/>
    <w:rsid w:val="00BA5844"/>
    <w:rsid w:val="00BB209E"/>
    <w:rsid w:val="00BB7D0F"/>
    <w:rsid w:val="00BC1E7D"/>
    <w:rsid w:val="00BC2B7A"/>
    <w:rsid w:val="00BC3070"/>
    <w:rsid w:val="00BC674A"/>
    <w:rsid w:val="00BC6C7E"/>
    <w:rsid w:val="00BD6746"/>
    <w:rsid w:val="00BE7BFF"/>
    <w:rsid w:val="00BF3707"/>
    <w:rsid w:val="00BF4BAD"/>
    <w:rsid w:val="00C01849"/>
    <w:rsid w:val="00C021B7"/>
    <w:rsid w:val="00C02DCD"/>
    <w:rsid w:val="00C055C8"/>
    <w:rsid w:val="00C106D4"/>
    <w:rsid w:val="00C16ACA"/>
    <w:rsid w:val="00C20BC2"/>
    <w:rsid w:val="00C219B5"/>
    <w:rsid w:val="00C232C4"/>
    <w:rsid w:val="00C24627"/>
    <w:rsid w:val="00C3139A"/>
    <w:rsid w:val="00C3228C"/>
    <w:rsid w:val="00C37648"/>
    <w:rsid w:val="00C406B2"/>
    <w:rsid w:val="00C433FC"/>
    <w:rsid w:val="00C43D57"/>
    <w:rsid w:val="00C44B2A"/>
    <w:rsid w:val="00C50C8C"/>
    <w:rsid w:val="00C53844"/>
    <w:rsid w:val="00C55A0C"/>
    <w:rsid w:val="00C6063B"/>
    <w:rsid w:val="00C610B8"/>
    <w:rsid w:val="00C63C17"/>
    <w:rsid w:val="00C71F47"/>
    <w:rsid w:val="00C738A4"/>
    <w:rsid w:val="00C7516D"/>
    <w:rsid w:val="00C75C15"/>
    <w:rsid w:val="00C7784C"/>
    <w:rsid w:val="00C8013F"/>
    <w:rsid w:val="00C824B1"/>
    <w:rsid w:val="00C83866"/>
    <w:rsid w:val="00C84872"/>
    <w:rsid w:val="00C86897"/>
    <w:rsid w:val="00CB31CB"/>
    <w:rsid w:val="00CC2545"/>
    <w:rsid w:val="00CC40F5"/>
    <w:rsid w:val="00CC62B3"/>
    <w:rsid w:val="00CD1243"/>
    <w:rsid w:val="00CD6E95"/>
    <w:rsid w:val="00CE27E3"/>
    <w:rsid w:val="00CE3897"/>
    <w:rsid w:val="00CE3A47"/>
    <w:rsid w:val="00CE774C"/>
    <w:rsid w:val="00CF435C"/>
    <w:rsid w:val="00D076C9"/>
    <w:rsid w:val="00D07870"/>
    <w:rsid w:val="00D11362"/>
    <w:rsid w:val="00D174D1"/>
    <w:rsid w:val="00D359CE"/>
    <w:rsid w:val="00D373FF"/>
    <w:rsid w:val="00D432F6"/>
    <w:rsid w:val="00D476E7"/>
    <w:rsid w:val="00D50FD3"/>
    <w:rsid w:val="00D510C2"/>
    <w:rsid w:val="00D56A13"/>
    <w:rsid w:val="00D613A3"/>
    <w:rsid w:val="00D72439"/>
    <w:rsid w:val="00D771A2"/>
    <w:rsid w:val="00D80F5C"/>
    <w:rsid w:val="00D84C28"/>
    <w:rsid w:val="00D85192"/>
    <w:rsid w:val="00D9041D"/>
    <w:rsid w:val="00D923B6"/>
    <w:rsid w:val="00DB127E"/>
    <w:rsid w:val="00DB31F8"/>
    <w:rsid w:val="00DB63A7"/>
    <w:rsid w:val="00DC7FF2"/>
    <w:rsid w:val="00DD285F"/>
    <w:rsid w:val="00DD5AE0"/>
    <w:rsid w:val="00DE3AF5"/>
    <w:rsid w:val="00DE6B37"/>
    <w:rsid w:val="00DF02EC"/>
    <w:rsid w:val="00DF715F"/>
    <w:rsid w:val="00E11EE7"/>
    <w:rsid w:val="00E16BE6"/>
    <w:rsid w:val="00E1735C"/>
    <w:rsid w:val="00E21113"/>
    <w:rsid w:val="00E35C49"/>
    <w:rsid w:val="00E40B4B"/>
    <w:rsid w:val="00E464AE"/>
    <w:rsid w:val="00E472F9"/>
    <w:rsid w:val="00E54D78"/>
    <w:rsid w:val="00E60A55"/>
    <w:rsid w:val="00E733B1"/>
    <w:rsid w:val="00E81D9B"/>
    <w:rsid w:val="00E97198"/>
    <w:rsid w:val="00EA04FC"/>
    <w:rsid w:val="00EA32C8"/>
    <w:rsid w:val="00EA41D0"/>
    <w:rsid w:val="00EA4E99"/>
    <w:rsid w:val="00EA7A07"/>
    <w:rsid w:val="00EB0213"/>
    <w:rsid w:val="00EB1FDE"/>
    <w:rsid w:val="00EB5E5F"/>
    <w:rsid w:val="00EC1E87"/>
    <w:rsid w:val="00EC4441"/>
    <w:rsid w:val="00ED1F7F"/>
    <w:rsid w:val="00EE4539"/>
    <w:rsid w:val="00EE7F41"/>
    <w:rsid w:val="00EF2640"/>
    <w:rsid w:val="00F02336"/>
    <w:rsid w:val="00F113E6"/>
    <w:rsid w:val="00F12413"/>
    <w:rsid w:val="00F21FB8"/>
    <w:rsid w:val="00F254A1"/>
    <w:rsid w:val="00F348FC"/>
    <w:rsid w:val="00F6125B"/>
    <w:rsid w:val="00F6758A"/>
    <w:rsid w:val="00F7203F"/>
    <w:rsid w:val="00F80C9E"/>
    <w:rsid w:val="00F86577"/>
    <w:rsid w:val="00F87440"/>
    <w:rsid w:val="00FA3430"/>
    <w:rsid w:val="00FA509C"/>
    <w:rsid w:val="00FA699F"/>
    <w:rsid w:val="00FB74A6"/>
    <w:rsid w:val="00FC1D46"/>
    <w:rsid w:val="00FC3798"/>
    <w:rsid w:val="00FC495F"/>
    <w:rsid w:val="00FC5E95"/>
    <w:rsid w:val="00FC7C74"/>
    <w:rsid w:val="00FD4A78"/>
    <w:rsid w:val="00FE2631"/>
    <w:rsid w:val="00FE2E2E"/>
    <w:rsid w:val="00FE3A37"/>
    <w:rsid w:val="00FF2FB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D77AA"/>
  <w15:docId w15:val="{81330FC5-82EC-46FD-B04F-DC5958370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606A"/>
  </w:style>
  <w:style w:type="paragraph" w:styleId="Heading1">
    <w:name w:val="heading 1"/>
    <w:basedOn w:val="Normal"/>
    <w:link w:val="Heading1Char"/>
    <w:uiPriority w:val="9"/>
    <w:qFormat/>
    <w:rsid w:val="0020150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201501"/>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uiPriority w:val="9"/>
    <w:unhideWhenUsed/>
    <w:qFormat/>
    <w:rsid w:val="0020150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qFormat/>
    <w:rsid w:val="00B55B1D"/>
    <w:pPr>
      <w:keepNext/>
      <w:keepLines/>
      <w:spacing w:before="280" w:after="80" w:line="276" w:lineRule="auto"/>
      <w:outlineLvl w:val="3"/>
    </w:pPr>
    <w:rPr>
      <w:rFonts w:ascii="Roboto" w:eastAsia="Roboto" w:hAnsi="Roboto" w:cs="Roboto"/>
      <w:color w:val="666666"/>
      <w:sz w:val="24"/>
      <w:szCs w:val="24"/>
      <w:highlight w:val="white"/>
      <w:lang w:val="en" w:eastAsia="en-GB"/>
    </w:rPr>
  </w:style>
  <w:style w:type="paragraph" w:styleId="Heading5">
    <w:name w:val="heading 5"/>
    <w:basedOn w:val="Normal"/>
    <w:next w:val="Normal"/>
    <w:link w:val="Heading5Char"/>
    <w:uiPriority w:val="9"/>
    <w:qFormat/>
    <w:rsid w:val="00B55B1D"/>
    <w:pPr>
      <w:keepNext/>
      <w:keepLines/>
      <w:spacing w:before="240" w:after="80" w:line="276" w:lineRule="auto"/>
      <w:outlineLvl w:val="4"/>
    </w:pPr>
    <w:rPr>
      <w:rFonts w:ascii="Roboto" w:eastAsia="Roboto" w:hAnsi="Roboto" w:cs="Roboto"/>
      <w:color w:val="666666"/>
      <w:highlight w:val="white"/>
      <w:lang w:val="en" w:eastAsia="en-GB"/>
    </w:rPr>
  </w:style>
  <w:style w:type="paragraph" w:styleId="Heading6">
    <w:name w:val="heading 6"/>
    <w:basedOn w:val="Normal"/>
    <w:next w:val="Normal"/>
    <w:link w:val="Heading6Char"/>
    <w:uiPriority w:val="9"/>
    <w:qFormat/>
    <w:rsid w:val="00B55B1D"/>
    <w:pPr>
      <w:keepNext/>
      <w:keepLines/>
      <w:spacing w:before="240" w:after="80" w:line="276" w:lineRule="auto"/>
      <w:outlineLvl w:val="5"/>
    </w:pPr>
    <w:rPr>
      <w:rFonts w:ascii="Roboto" w:eastAsia="Roboto" w:hAnsi="Roboto" w:cs="Roboto"/>
      <w:i/>
      <w:iCs/>
      <w:color w:val="666666"/>
      <w:highlight w:val="white"/>
      <w:lang w:val="en" w:eastAsia="en-GB"/>
    </w:rPr>
  </w:style>
  <w:style w:type="paragraph" w:styleId="Heading7">
    <w:name w:val="heading 7"/>
    <w:basedOn w:val="Normal"/>
    <w:next w:val="Normal"/>
    <w:link w:val="Heading7Char"/>
    <w:uiPriority w:val="9"/>
    <w:unhideWhenUsed/>
    <w:qFormat/>
    <w:rsid w:val="00630F2E"/>
    <w:pPr>
      <w:keepNext/>
      <w:keepLines/>
      <w:spacing w:before="200" w:after="0" w:line="276" w:lineRule="auto"/>
      <w:outlineLvl w:val="6"/>
    </w:pPr>
    <w:rPr>
      <w:rFonts w:ascii="Cambria" w:eastAsia="Times New Roman" w:hAnsi="Cambria" w:cs="Times New Roman"/>
      <w:i/>
      <w:iCs/>
      <w:color w:val="404040"/>
      <w:lang w:val="en-US" w:bidi="en-US"/>
    </w:rPr>
  </w:style>
  <w:style w:type="paragraph" w:styleId="Heading8">
    <w:name w:val="heading 8"/>
    <w:basedOn w:val="Normal"/>
    <w:next w:val="Normal"/>
    <w:link w:val="Heading8Char"/>
    <w:uiPriority w:val="9"/>
    <w:semiHidden/>
    <w:unhideWhenUsed/>
    <w:qFormat/>
    <w:rsid w:val="00630F2E"/>
    <w:pPr>
      <w:keepNext/>
      <w:keepLines/>
      <w:spacing w:before="200" w:after="0" w:line="276" w:lineRule="auto"/>
      <w:outlineLvl w:val="7"/>
    </w:pPr>
    <w:rPr>
      <w:rFonts w:ascii="Cambria" w:eastAsia="Times New Roman" w:hAnsi="Cambria" w:cs="Times New Roman"/>
      <w:color w:val="4F81BD"/>
      <w:sz w:val="20"/>
      <w:szCs w:val="20"/>
      <w:lang w:val="en-US" w:bidi="en-US"/>
    </w:rPr>
  </w:style>
  <w:style w:type="paragraph" w:styleId="Heading9">
    <w:name w:val="heading 9"/>
    <w:basedOn w:val="Normal"/>
    <w:next w:val="Normal"/>
    <w:link w:val="Heading9Char"/>
    <w:uiPriority w:val="9"/>
    <w:semiHidden/>
    <w:unhideWhenUsed/>
    <w:qFormat/>
    <w:rsid w:val="00630F2E"/>
    <w:pPr>
      <w:keepNext/>
      <w:keepLines/>
      <w:spacing w:before="200" w:after="0" w:line="276" w:lineRule="auto"/>
      <w:outlineLvl w:val="8"/>
    </w:pPr>
    <w:rPr>
      <w:rFonts w:ascii="Cambria" w:eastAsia="Times New Roman" w:hAnsi="Cambria" w:cs="Times New Roman"/>
      <w:i/>
      <w:iCs/>
      <w:color w:val="404040"/>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EC1E8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efrence">
    <w:name w:val="Refrence"/>
    <w:basedOn w:val="Normal"/>
    <w:link w:val="RefrenceChar"/>
    <w:qFormat/>
    <w:rsid w:val="001845CD"/>
    <w:pPr>
      <w:bidi/>
      <w:spacing w:after="0" w:line="704" w:lineRule="exact"/>
      <w:jc w:val="right"/>
    </w:pPr>
    <w:rPr>
      <w:rFonts w:ascii="Jameel Noori Nastaleeq" w:eastAsia="Calibri" w:hAnsi="Jameel Noori Nastaleeq" w:cs="Jameel Noori Nastaleeq"/>
      <w:sz w:val="44"/>
      <w:szCs w:val="44"/>
      <w:lang w:val="x-none" w:eastAsia="x-none" w:bidi="ur-PK"/>
    </w:rPr>
  </w:style>
  <w:style w:type="character" w:customStyle="1" w:styleId="RefrenceChar">
    <w:name w:val="Refrence Char"/>
    <w:link w:val="Refrence"/>
    <w:rsid w:val="001845CD"/>
    <w:rPr>
      <w:rFonts w:ascii="Jameel Noori Nastaleeq" w:eastAsia="Calibri" w:hAnsi="Jameel Noori Nastaleeq" w:cs="Jameel Noori Nastaleeq"/>
      <w:sz w:val="44"/>
      <w:szCs w:val="44"/>
      <w:lang w:val="x-none" w:eastAsia="x-none" w:bidi="ur-PK"/>
    </w:rPr>
  </w:style>
  <w:style w:type="paragraph" w:styleId="BalloonText">
    <w:name w:val="Balloon Text"/>
    <w:basedOn w:val="Normal"/>
    <w:link w:val="BalloonTextChar"/>
    <w:uiPriority w:val="99"/>
    <w:semiHidden/>
    <w:unhideWhenUsed/>
    <w:rsid w:val="00F6758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758A"/>
    <w:rPr>
      <w:rFonts w:ascii="Segoe UI" w:hAnsi="Segoe UI" w:cs="Segoe UI"/>
      <w:sz w:val="18"/>
      <w:szCs w:val="18"/>
    </w:rPr>
  </w:style>
  <w:style w:type="paragraph" w:customStyle="1" w:styleId="Text">
    <w:name w:val="Text"/>
    <w:basedOn w:val="Normal"/>
    <w:link w:val="TextChar"/>
    <w:qFormat/>
    <w:rsid w:val="00BC2B7A"/>
    <w:pPr>
      <w:widowControl w:val="0"/>
      <w:bidi/>
      <w:spacing w:after="0" w:line="1400" w:lineRule="exact"/>
      <w:ind w:firstLine="720"/>
      <w:jc w:val="both"/>
    </w:pPr>
    <w:rPr>
      <w:rFonts w:ascii="Jameel Noori Nastaleeq" w:eastAsia="Calibri" w:hAnsi="Jameel Noori Nastaleeq" w:cs="Jameel Noori Nastaleeq"/>
      <w:sz w:val="80"/>
      <w:szCs w:val="80"/>
      <w:lang w:val="x-none" w:eastAsia="x-none" w:bidi="ur-PK"/>
    </w:rPr>
  </w:style>
  <w:style w:type="character" w:customStyle="1" w:styleId="TextChar">
    <w:name w:val="Text Char"/>
    <w:link w:val="Text"/>
    <w:rsid w:val="00BC2B7A"/>
    <w:rPr>
      <w:rFonts w:ascii="Jameel Noori Nastaleeq" w:eastAsia="Calibri" w:hAnsi="Jameel Noori Nastaleeq" w:cs="Jameel Noori Nastaleeq"/>
      <w:sz w:val="80"/>
      <w:szCs w:val="80"/>
      <w:lang w:val="x-none" w:eastAsia="x-none" w:bidi="ur-PK"/>
    </w:rPr>
  </w:style>
  <w:style w:type="paragraph" w:customStyle="1" w:styleId="xmsonormal">
    <w:name w:val="x_msonormal"/>
    <w:basedOn w:val="Normal"/>
    <w:rsid w:val="00A25234"/>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text0">
    <w:name w:val="text"/>
    <w:basedOn w:val="Normal"/>
    <w:link w:val="textChar0"/>
    <w:qFormat/>
    <w:rsid w:val="00E60A5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rabic">
    <w:name w:val="Arabic"/>
    <w:basedOn w:val="Normal"/>
    <w:link w:val="ArabicChar"/>
    <w:qFormat/>
    <w:rsid w:val="005D2528"/>
    <w:pPr>
      <w:widowControl w:val="0"/>
      <w:bidi/>
      <w:spacing w:after="0" w:line="1060" w:lineRule="exact"/>
      <w:ind w:firstLine="720"/>
      <w:jc w:val="both"/>
    </w:pPr>
    <w:rPr>
      <w:rFonts w:ascii="1 MUHAMMADI QURANIC" w:eastAsia="Calibri" w:hAnsi="1 MUHAMMADI QURANIC" w:cs="1 MUHAMMADI QURANIC"/>
      <w:sz w:val="72"/>
      <w:szCs w:val="72"/>
      <w:lang w:bidi="ur-PK"/>
    </w:rPr>
  </w:style>
  <w:style w:type="character" w:customStyle="1" w:styleId="ArabicChar">
    <w:name w:val="Arabic Char"/>
    <w:link w:val="Arabic"/>
    <w:rsid w:val="005D2528"/>
    <w:rPr>
      <w:rFonts w:ascii="1 MUHAMMADI QURANIC" w:eastAsia="Calibri" w:hAnsi="1 MUHAMMADI QURANIC" w:cs="1 MUHAMMADI QURANIC"/>
      <w:sz w:val="72"/>
      <w:szCs w:val="72"/>
      <w:lang w:bidi="ur-PK"/>
    </w:rPr>
  </w:style>
  <w:style w:type="paragraph" w:styleId="HTMLPreformatted">
    <w:name w:val="HTML Preformatted"/>
    <w:basedOn w:val="Normal"/>
    <w:link w:val="HTMLPreformattedChar"/>
    <w:uiPriority w:val="99"/>
    <w:unhideWhenUsed/>
    <w:rsid w:val="002423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customStyle="1" w:styleId="HTMLPreformattedChar">
    <w:name w:val="HTML Preformatted Char"/>
    <w:basedOn w:val="DefaultParagraphFont"/>
    <w:link w:val="HTMLPreformatted"/>
    <w:uiPriority w:val="99"/>
    <w:rsid w:val="00242303"/>
    <w:rPr>
      <w:rFonts w:ascii="Courier New" w:eastAsia="Times New Roman" w:hAnsi="Courier New" w:cs="Courier New"/>
      <w:sz w:val="20"/>
      <w:szCs w:val="20"/>
      <w:lang w:eastAsia="en-GB"/>
    </w:rPr>
  </w:style>
  <w:style w:type="character" w:customStyle="1" w:styleId="y2iqfc">
    <w:name w:val="y2iqfc"/>
    <w:basedOn w:val="DefaultParagraphFont"/>
    <w:rsid w:val="00242303"/>
  </w:style>
  <w:style w:type="paragraph" w:customStyle="1" w:styleId="Heading">
    <w:name w:val="Heading"/>
    <w:basedOn w:val="Text"/>
    <w:link w:val="HeadingChar"/>
    <w:qFormat/>
    <w:rsid w:val="00364C3D"/>
    <w:pPr>
      <w:spacing w:line="1000" w:lineRule="exact"/>
      <w:jc w:val="center"/>
    </w:pPr>
    <w:rPr>
      <w:b/>
      <w:bCs/>
      <w:spacing w:val="-4"/>
      <w:lang w:val="en-US" w:eastAsia="en-US"/>
    </w:rPr>
  </w:style>
  <w:style w:type="character" w:customStyle="1" w:styleId="HeadingChar">
    <w:name w:val="Heading Char"/>
    <w:link w:val="Heading"/>
    <w:locked/>
    <w:rsid w:val="00364C3D"/>
    <w:rPr>
      <w:rFonts w:ascii="Jameel Noori Nastaleeq" w:eastAsia="Calibri" w:hAnsi="Jameel Noori Nastaleeq" w:cs="Jameel Noori Nastaleeq"/>
      <w:b/>
      <w:bCs/>
      <w:spacing w:val="-4"/>
      <w:sz w:val="80"/>
      <w:szCs w:val="80"/>
      <w:lang w:val="en-US" w:bidi="ur-PK"/>
    </w:rPr>
  </w:style>
  <w:style w:type="character" w:customStyle="1" w:styleId="NormalWebChar">
    <w:name w:val="Normal (Web) Char"/>
    <w:link w:val="NormalWeb"/>
    <w:uiPriority w:val="99"/>
    <w:rsid w:val="00364C3D"/>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unhideWhenUsed/>
    <w:rsid w:val="00C02DCD"/>
    <w:pPr>
      <w:bidi/>
      <w:spacing w:after="0" w:line="240" w:lineRule="auto"/>
      <w:jc w:val="both"/>
    </w:pPr>
    <w:rPr>
      <w:sz w:val="20"/>
      <w:szCs w:val="20"/>
    </w:rPr>
  </w:style>
  <w:style w:type="character" w:customStyle="1" w:styleId="FootnoteTextChar">
    <w:name w:val="Footnote Text Char"/>
    <w:basedOn w:val="DefaultParagraphFont"/>
    <w:link w:val="FootnoteText"/>
    <w:uiPriority w:val="99"/>
    <w:rsid w:val="00C02DCD"/>
    <w:rPr>
      <w:sz w:val="20"/>
      <w:szCs w:val="20"/>
    </w:rPr>
  </w:style>
  <w:style w:type="character" w:styleId="FootnoteReference">
    <w:name w:val="footnote reference"/>
    <w:basedOn w:val="DefaultParagraphFont"/>
    <w:uiPriority w:val="99"/>
    <w:semiHidden/>
    <w:unhideWhenUsed/>
    <w:rsid w:val="00C02DCD"/>
    <w:rPr>
      <w:vertAlign w:val="superscript"/>
    </w:rPr>
  </w:style>
  <w:style w:type="character" w:customStyle="1" w:styleId="Heading1Char">
    <w:name w:val="Heading 1 Char"/>
    <w:basedOn w:val="DefaultParagraphFont"/>
    <w:link w:val="Heading1"/>
    <w:uiPriority w:val="9"/>
    <w:rsid w:val="00201501"/>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201501"/>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201501"/>
    <w:rPr>
      <w:rFonts w:asciiTheme="majorHAnsi" w:eastAsiaTheme="majorEastAsia" w:hAnsiTheme="majorHAnsi" w:cstheme="majorBidi"/>
      <w:color w:val="1F4D78" w:themeColor="accent1" w:themeShade="7F"/>
      <w:sz w:val="24"/>
      <w:szCs w:val="24"/>
    </w:rPr>
  </w:style>
  <w:style w:type="paragraph" w:customStyle="1" w:styleId="whitespace-pre-wrap">
    <w:name w:val="whitespace-pre-wrap"/>
    <w:basedOn w:val="Normal"/>
    <w:rsid w:val="0020150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whitespace-normal">
    <w:name w:val="whitespace-normal"/>
    <w:basedOn w:val="Normal"/>
    <w:rsid w:val="0020150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iyat">
    <w:name w:val="Aiyat"/>
    <w:basedOn w:val="Normal"/>
    <w:link w:val="AiyatChar"/>
    <w:qFormat/>
    <w:rsid w:val="00201501"/>
    <w:pPr>
      <w:widowControl w:val="0"/>
      <w:bidi/>
      <w:spacing w:after="0" w:line="380" w:lineRule="exact"/>
      <w:ind w:firstLine="432"/>
      <w:jc w:val="both"/>
    </w:pPr>
    <w:rPr>
      <w:rFonts w:ascii="1 MUHAMMADI QURANIC" w:eastAsia="Calibri" w:hAnsi="1 MUHAMMADI QURANIC" w:cs="Times New Roman"/>
      <w:color w:val="000000"/>
      <w:sz w:val="24"/>
      <w:szCs w:val="24"/>
      <w:lang w:val="en-US"/>
    </w:rPr>
  </w:style>
  <w:style w:type="character" w:customStyle="1" w:styleId="AiyatChar">
    <w:name w:val="Aiyat Char"/>
    <w:link w:val="Aiyat"/>
    <w:rsid w:val="00201501"/>
    <w:rPr>
      <w:rFonts w:ascii="1 MUHAMMADI QURANIC" w:eastAsia="Calibri" w:hAnsi="1 MUHAMMADI QURANIC" w:cs="Times New Roman"/>
      <w:color w:val="000000"/>
      <w:sz w:val="24"/>
      <w:szCs w:val="24"/>
      <w:lang w:val="en-US"/>
    </w:rPr>
  </w:style>
  <w:style w:type="character" w:styleId="Strong">
    <w:name w:val="Strong"/>
    <w:basedOn w:val="DefaultParagraphFont"/>
    <w:uiPriority w:val="22"/>
    <w:qFormat/>
    <w:rsid w:val="00201501"/>
    <w:rPr>
      <w:b/>
      <w:bCs/>
    </w:rPr>
  </w:style>
  <w:style w:type="character" w:customStyle="1" w:styleId="qu">
    <w:name w:val="qu"/>
    <w:basedOn w:val="DefaultParagraphFont"/>
    <w:rsid w:val="00201501"/>
  </w:style>
  <w:style w:type="character" w:customStyle="1" w:styleId="gd">
    <w:name w:val="gd"/>
    <w:basedOn w:val="DefaultParagraphFont"/>
    <w:rsid w:val="00201501"/>
  </w:style>
  <w:style w:type="character" w:customStyle="1" w:styleId="go">
    <w:name w:val="go"/>
    <w:basedOn w:val="DefaultParagraphFont"/>
    <w:rsid w:val="00201501"/>
  </w:style>
  <w:style w:type="character" w:customStyle="1" w:styleId="g3">
    <w:name w:val="g3"/>
    <w:basedOn w:val="DefaultParagraphFont"/>
    <w:rsid w:val="00201501"/>
  </w:style>
  <w:style w:type="character" w:customStyle="1" w:styleId="hb">
    <w:name w:val="hb"/>
    <w:basedOn w:val="DefaultParagraphFont"/>
    <w:rsid w:val="00201501"/>
  </w:style>
  <w:style w:type="character" w:customStyle="1" w:styleId="g2">
    <w:name w:val="g2"/>
    <w:basedOn w:val="DefaultParagraphFont"/>
    <w:rsid w:val="00201501"/>
  </w:style>
  <w:style w:type="paragraph" w:styleId="ListParagraph">
    <w:name w:val="List Paragraph"/>
    <w:basedOn w:val="Normal"/>
    <w:uiPriority w:val="34"/>
    <w:qFormat/>
    <w:rsid w:val="00911C91"/>
    <w:pPr>
      <w:spacing w:after="200" w:line="276" w:lineRule="auto"/>
      <w:ind w:left="720"/>
      <w:contextualSpacing/>
    </w:pPr>
  </w:style>
  <w:style w:type="paragraph" w:customStyle="1" w:styleId="font-claude-response-body">
    <w:name w:val="font-claude-response-body"/>
    <w:basedOn w:val="Normal"/>
    <w:rsid w:val="0013292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rsid w:val="00B55B1D"/>
    <w:rPr>
      <w:rFonts w:ascii="Roboto" w:eastAsia="Roboto" w:hAnsi="Roboto" w:cs="Roboto"/>
      <w:color w:val="666666"/>
      <w:sz w:val="24"/>
      <w:szCs w:val="24"/>
      <w:highlight w:val="white"/>
      <w:lang w:val="en" w:eastAsia="en-GB"/>
    </w:rPr>
  </w:style>
  <w:style w:type="character" w:customStyle="1" w:styleId="Heading5Char">
    <w:name w:val="Heading 5 Char"/>
    <w:basedOn w:val="DefaultParagraphFont"/>
    <w:link w:val="Heading5"/>
    <w:uiPriority w:val="9"/>
    <w:rsid w:val="00B55B1D"/>
    <w:rPr>
      <w:rFonts w:ascii="Roboto" w:eastAsia="Roboto" w:hAnsi="Roboto" w:cs="Roboto"/>
      <w:color w:val="666666"/>
      <w:highlight w:val="white"/>
      <w:lang w:val="en" w:eastAsia="en-GB"/>
    </w:rPr>
  </w:style>
  <w:style w:type="character" w:customStyle="1" w:styleId="Heading6Char">
    <w:name w:val="Heading 6 Char"/>
    <w:basedOn w:val="DefaultParagraphFont"/>
    <w:link w:val="Heading6"/>
    <w:uiPriority w:val="9"/>
    <w:rsid w:val="00B55B1D"/>
    <w:rPr>
      <w:rFonts w:ascii="Roboto" w:eastAsia="Roboto" w:hAnsi="Roboto" w:cs="Roboto"/>
      <w:i/>
      <w:iCs/>
      <w:color w:val="666666"/>
      <w:highlight w:val="white"/>
      <w:lang w:val="en" w:eastAsia="en-GB"/>
    </w:rPr>
  </w:style>
  <w:style w:type="table" w:customStyle="1" w:styleId="TableNormal0">
    <w:name w:val="TableNormal"/>
    <w:rsid w:val="00B55B1D"/>
    <w:pPr>
      <w:spacing w:after="0" w:line="276" w:lineRule="auto"/>
    </w:pPr>
    <w:rPr>
      <w:rFonts w:ascii="Roboto" w:eastAsia="Roboto" w:hAnsi="Roboto" w:cs="Roboto"/>
      <w:color w:val="212529"/>
      <w:sz w:val="24"/>
      <w:szCs w:val="24"/>
      <w:highlight w:val="white"/>
      <w:lang w:val="en" w:eastAsia="en-GB"/>
    </w:rPr>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B55B1D"/>
    <w:pPr>
      <w:keepNext/>
      <w:keepLines/>
      <w:spacing w:after="60" w:line="276" w:lineRule="auto"/>
    </w:pPr>
    <w:rPr>
      <w:rFonts w:ascii="Roboto" w:eastAsia="Roboto" w:hAnsi="Roboto" w:cs="Roboto"/>
      <w:color w:val="212529"/>
      <w:sz w:val="52"/>
      <w:szCs w:val="52"/>
      <w:highlight w:val="white"/>
      <w:lang w:val="en" w:eastAsia="en-GB"/>
    </w:rPr>
  </w:style>
  <w:style w:type="character" w:customStyle="1" w:styleId="TitleChar">
    <w:name w:val="Title Char"/>
    <w:basedOn w:val="DefaultParagraphFont"/>
    <w:link w:val="Title"/>
    <w:uiPriority w:val="10"/>
    <w:rsid w:val="00B55B1D"/>
    <w:rPr>
      <w:rFonts w:ascii="Roboto" w:eastAsia="Roboto" w:hAnsi="Roboto" w:cs="Roboto"/>
      <w:color w:val="212529"/>
      <w:sz w:val="52"/>
      <w:szCs w:val="52"/>
      <w:highlight w:val="white"/>
      <w:lang w:val="en" w:eastAsia="en-GB"/>
    </w:rPr>
  </w:style>
  <w:style w:type="paragraph" w:styleId="Subtitle">
    <w:name w:val="Subtitle"/>
    <w:basedOn w:val="Normal"/>
    <w:next w:val="Normal"/>
    <w:link w:val="SubtitleChar"/>
    <w:uiPriority w:val="11"/>
    <w:qFormat/>
    <w:rsid w:val="00B55B1D"/>
    <w:pPr>
      <w:keepNext/>
      <w:keepLines/>
      <w:spacing w:after="320" w:line="276" w:lineRule="auto"/>
    </w:pPr>
    <w:rPr>
      <w:rFonts w:ascii="Arial" w:eastAsia="Arial" w:hAnsi="Arial" w:cs="Arial"/>
      <w:color w:val="666666"/>
      <w:sz w:val="30"/>
      <w:szCs w:val="30"/>
      <w:highlight w:val="white"/>
      <w:lang w:val="en" w:eastAsia="en-GB"/>
    </w:rPr>
  </w:style>
  <w:style w:type="character" w:customStyle="1" w:styleId="SubtitleChar">
    <w:name w:val="Subtitle Char"/>
    <w:basedOn w:val="DefaultParagraphFont"/>
    <w:link w:val="Subtitle"/>
    <w:uiPriority w:val="11"/>
    <w:rsid w:val="00B55B1D"/>
    <w:rPr>
      <w:rFonts w:ascii="Arial" w:eastAsia="Arial" w:hAnsi="Arial" w:cs="Arial"/>
      <w:color w:val="666666"/>
      <w:sz w:val="30"/>
      <w:szCs w:val="30"/>
      <w:highlight w:val="white"/>
      <w:lang w:val="en" w:eastAsia="en-GB"/>
    </w:rPr>
  </w:style>
  <w:style w:type="character" w:customStyle="1" w:styleId="HADEESURDUChar">
    <w:name w:val="HADEES URDU Char"/>
    <w:link w:val="HADEESURDU"/>
    <w:locked/>
    <w:rsid w:val="00006258"/>
    <w:rPr>
      <w:bCs/>
      <w:color w:val="000000"/>
      <w:sz w:val="36"/>
      <w:szCs w:val="36"/>
    </w:rPr>
  </w:style>
  <w:style w:type="paragraph" w:customStyle="1" w:styleId="HADEESURDU">
    <w:name w:val="HADEES URDU"/>
    <w:basedOn w:val="Normal"/>
    <w:link w:val="HADEESURDUChar"/>
    <w:qFormat/>
    <w:rsid w:val="00006258"/>
    <w:pPr>
      <w:widowControl w:val="0"/>
      <w:bidi/>
      <w:spacing w:after="0" w:line="1000" w:lineRule="exact"/>
      <w:jc w:val="both"/>
    </w:pPr>
    <w:rPr>
      <w:bCs/>
      <w:color w:val="000000"/>
      <w:sz w:val="36"/>
      <w:szCs w:val="36"/>
    </w:rPr>
  </w:style>
  <w:style w:type="paragraph" w:customStyle="1" w:styleId="Reference">
    <w:name w:val="Reference"/>
    <w:basedOn w:val="Normal"/>
    <w:link w:val="ReferenceChar"/>
    <w:uiPriority w:val="99"/>
    <w:qFormat/>
    <w:rsid w:val="00151AEE"/>
    <w:pPr>
      <w:bidi/>
      <w:spacing w:after="0" w:line="240" w:lineRule="auto"/>
      <w:jc w:val="right"/>
    </w:pPr>
    <w:rPr>
      <w:rFonts w:ascii="Jameel Noori Nastaleeq" w:eastAsia="Calibri" w:hAnsi="Jameel Noori Nastaleeq" w:cs="Times New Roman"/>
      <w:sz w:val="46"/>
      <w:szCs w:val="46"/>
      <w:lang w:val="en-US"/>
    </w:rPr>
  </w:style>
  <w:style w:type="character" w:customStyle="1" w:styleId="ReferenceChar">
    <w:name w:val="Reference Char"/>
    <w:link w:val="Reference"/>
    <w:uiPriority w:val="99"/>
    <w:rsid w:val="00151AEE"/>
    <w:rPr>
      <w:rFonts w:ascii="Jameel Noori Nastaleeq" w:eastAsia="Calibri" w:hAnsi="Jameel Noori Nastaleeq" w:cs="Times New Roman"/>
      <w:sz w:val="46"/>
      <w:szCs w:val="46"/>
      <w:lang w:val="en-US"/>
    </w:rPr>
  </w:style>
  <w:style w:type="character" w:customStyle="1" w:styleId="HadithurduChar">
    <w:name w:val="Hadith urdu Char"/>
    <w:link w:val="Hadithurdu"/>
    <w:locked/>
    <w:rsid w:val="00151AEE"/>
    <w:rPr>
      <w:rFonts w:eastAsia="Times New Roman"/>
      <w:sz w:val="36"/>
      <w:szCs w:val="36"/>
      <w:lang w:bidi="ur-PK"/>
    </w:rPr>
  </w:style>
  <w:style w:type="paragraph" w:customStyle="1" w:styleId="Hadithurdu">
    <w:name w:val="Hadith urdu"/>
    <w:basedOn w:val="Normal"/>
    <w:link w:val="HadithurduChar"/>
    <w:qFormat/>
    <w:rsid w:val="00151AEE"/>
    <w:pPr>
      <w:bidi/>
      <w:spacing w:after="0" w:line="1000" w:lineRule="exact"/>
      <w:jc w:val="both"/>
    </w:pPr>
    <w:rPr>
      <w:rFonts w:eastAsia="Times New Roman"/>
      <w:sz w:val="36"/>
      <w:szCs w:val="36"/>
      <w:lang w:bidi="ur-PK"/>
    </w:rPr>
  </w:style>
  <w:style w:type="character" w:styleId="Emphasis">
    <w:name w:val="Emphasis"/>
    <w:basedOn w:val="DefaultParagraphFont"/>
    <w:uiPriority w:val="20"/>
    <w:qFormat/>
    <w:rsid w:val="004726D1"/>
    <w:rPr>
      <w:i/>
      <w:iCs/>
    </w:rPr>
  </w:style>
  <w:style w:type="paragraph" w:styleId="Revision">
    <w:name w:val="Revision"/>
    <w:hidden/>
    <w:uiPriority w:val="99"/>
    <w:semiHidden/>
    <w:rsid w:val="006804C2"/>
    <w:pPr>
      <w:spacing w:after="0" w:line="240" w:lineRule="auto"/>
    </w:pPr>
  </w:style>
  <w:style w:type="character" w:customStyle="1" w:styleId="names">
    <w:name w:val="names"/>
    <w:rsid w:val="004B5C03"/>
  </w:style>
  <w:style w:type="character" w:customStyle="1" w:styleId="mainsubj">
    <w:name w:val="mainsubj"/>
    <w:rsid w:val="004B5C03"/>
  </w:style>
  <w:style w:type="character" w:customStyle="1" w:styleId="Heading7Char">
    <w:name w:val="Heading 7 Char"/>
    <w:basedOn w:val="DefaultParagraphFont"/>
    <w:link w:val="Heading7"/>
    <w:uiPriority w:val="9"/>
    <w:rsid w:val="00630F2E"/>
    <w:rPr>
      <w:rFonts w:ascii="Cambria" w:eastAsia="Times New Roman" w:hAnsi="Cambria" w:cs="Times New Roman"/>
      <w:i/>
      <w:iCs/>
      <w:color w:val="404040"/>
      <w:lang w:val="en-US" w:bidi="en-US"/>
    </w:rPr>
  </w:style>
  <w:style w:type="character" w:customStyle="1" w:styleId="Heading8Char">
    <w:name w:val="Heading 8 Char"/>
    <w:basedOn w:val="DefaultParagraphFont"/>
    <w:link w:val="Heading8"/>
    <w:uiPriority w:val="9"/>
    <w:semiHidden/>
    <w:rsid w:val="00630F2E"/>
    <w:rPr>
      <w:rFonts w:ascii="Cambria" w:eastAsia="Times New Roman" w:hAnsi="Cambria" w:cs="Times New Roman"/>
      <w:color w:val="4F81BD"/>
      <w:sz w:val="20"/>
      <w:szCs w:val="20"/>
      <w:lang w:val="en-US" w:bidi="en-US"/>
    </w:rPr>
  </w:style>
  <w:style w:type="character" w:customStyle="1" w:styleId="Heading9Char">
    <w:name w:val="Heading 9 Char"/>
    <w:basedOn w:val="DefaultParagraphFont"/>
    <w:link w:val="Heading9"/>
    <w:uiPriority w:val="9"/>
    <w:semiHidden/>
    <w:rsid w:val="00630F2E"/>
    <w:rPr>
      <w:rFonts w:ascii="Cambria" w:eastAsia="Times New Roman" w:hAnsi="Cambria" w:cs="Times New Roman"/>
      <w:i/>
      <w:iCs/>
      <w:color w:val="404040"/>
      <w:sz w:val="20"/>
      <w:szCs w:val="20"/>
      <w:lang w:val="en-US" w:bidi="en-US"/>
    </w:rPr>
  </w:style>
  <w:style w:type="paragraph" w:styleId="Header">
    <w:name w:val="header"/>
    <w:basedOn w:val="Normal"/>
    <w:link w:val="HeaderChar"/>
    <w:uiPriority w:val="99"/>
    <w:unhideWhenUsed/>
    <w:rsid w:val="00630F2E"/>
    <w:pPr>
      <w:tabs>
        <w:tab w:val="center" w:pos="4320"/>
        <w:tab w:val="right" w:pos="8640"/>
      </w:tabs>
      <w:bidi/>
      <w:spacing w:after="0" w:line="240" w:lineRule="auto"/>
      <w:jc w:val="both"/>
    </w:pPr>
    <w:rPr>
      <w:rFonts w:ascii="Jameel Noori Nastaleeq" w:eastAsia="Calibri" w:hAnsi="Jameel Noori Nastaleeq" w:cs="Jameel Noori Nastaleeq"/>
      <w:sz w:val="30"/>
      <w:szCs w:val="30"/>
      <w:lang w:val="en-US" w:bidi="ur-PK"/>
    </w:rPr>
  </w:style>
  <w:style w:type="character" w:customStyle="1" w:styleId="HeaderChar">
    <w:name w:val="Header Char"/>
    <w:basedOn w:val="DefaultParagraphFont"/>
    <w:link w:val="Header"/>
    <w:uiPriority w:val="99"/>
    <w:rsid w:val="00630F2E"/>
    <w:rPr>
      <w:rFonts w:ascii="Jameel Noori Nastaleeq" w:eastAsia="Calibri" w:hAnsi="Jameel Noori Nastaleeq" w:cs="Jameel Noori Nastaleeq"/>
      <w:sz w:val="30"/>
      <w:szCs w:val="30"/>
      <w:lang w:val="en-US" w:bidi="ur-PK"/>
    </w:rPr>
  </w:style>
  <w:style w:type="paragraph" w:styleId="Footer">
    <w:name w:val="footer"/>
    <w:basedOn w:val="Normal"/>
    <w:link w:val="FooterChar"/>
    <w:uiPriority w:val="99"/>
    <w:unhideWhenUsed/>
    <w:qFormat/>
    <w:rsid w:val="00630F2E"/>
    <w:pPr>
      <w:tabs>
        <w:tab w:val="center" w:pos="4320"/>
        <w:tab w:val="right" w:pos="8640"/>
      </w:tabs>
      <w:bidi/>
      <w:spacing w:after="0" w:line="240" w:lineRule="auto"/>
      <w:jc w:val="both"/>
    </w:pPr>
    <w:rPr>
      <w:rFonts w:ascii="Jameel Noori Nastaleeq" w:eastAsia="Calibri" w:hAnsi="Jameel Noori Nastaleeq" w:cs="Jameel Noori Nastaleeq"/>
      <w:sz w:val="30"/>
      <w:szCs w:val="30"/>
      <w:lang w:val="en-US" w:bidi="ur-PK"/>
    </w:rPr>
  </w:style>
  <w:style w:type="character" w:customStyle="1" w:styleId="FooterChar">
    <w:name w:val="Footer Char"/>
    <w:basedOn w:val="DefaultParagraphFont"/>
    <w:link w:val="Footer"/>
    <w:uiPriority w:val="99"/>
    <w:rsid w:val="00630F2E"/>
    <w:rPr>
      <w:rFonts w:ascii="Jameel Noori Nastaleeq" w:eastAsia="Calibri" w:hAnsi="Jameel Noori Nastaleeq" w:cs="Jameel Noori Nastaleeq"/>
      <w:sz w:val="30"/>
      <w:szCs w:val="30"/>
      <w:lang w:val="en-US" w:bidi="ur-PK"/>
    </w:rPr>
  </w:style>
  <w:style w:type="paragraph" w:customStyle="1" w:styleId="description">
    <w:name w:val="description"/>
    <w:basedOn w:val="Text"/>
    <w:qFormat/>
    <w:rsid w:val="00630F2E"/>
    <w:pPr>
      <w:spacing w:line="460" w:lineRule="exact"/>
      <w:ind w:left="1008" w:right="1008" w:firstLine="0"/>
    </w:pPr>
    <w:rPr>
      <w:rFonts w:cs="Times New Roman"/>
      <w:sz w:val="28"/>
      <w:szCs w:val="32"/>
      <w:lang w:val="en-US" w:eastAsia="en-US" w:bidi="ar-SA"/>
    </w:rPr>
  </w:style>
  <w:style w:type="character" w:customStyle="1" w:styleId="HadithChar">
    <w:name w:val="Hadith Char"/>
    <w:link w:val="Hadith"/>
    <w:locked/>
    <w:rsid w:val="00630F2E"/>
    <w:rPr>
      <w:rFonts w:ascii="ArabicNaskhSSK" w:eastAsia="Times New Roman" w:hAnsi="ArabicNaskhSSK" w:cs="Traditional Arabic"/>
      <w:b/>
      <w:bCs/>
      <w:lang w:bidi="ur-PK"/>
    </w:rPr>
  </w:style>
  <w:style w:type="paragraph" w:customStyle="1" w:styleId="Hadith">
    <w:name w:val="Hadith"/>
    <w:basedOn w:val="Normal"/>
    <w:link w:val="HadithChar"/>
    <w:qFormat/>
    <w:rsid w:val="00630F2E"/>
    <w:pPr>
      <w:bidi/>
      <w:spacing w:after="0" w:line="480" w:lineRule="exact"/>
      <w:ind w:right="115"/>
      <w:jc w:val="both"/>
    </w:pPr>
    <w:rPr>
      <w:rFonts w:ascii="ArabicNaskhSSK" w:eastAsia="Times New Roman" w:hAnsi="ArabicNaskhSSK" w:cs="Traditional Arabic"/>
      <w:b/>
      <w:bCs/>
      <w:lang w:bidi="ur-PK"/>
    </w:rPr>
  </w:style>
  <w:style w:type="paragraph" w:customStyle="1" w:styleId="Style2">
    <w:name w:val="Style2"/>
    <w:basedOn w:val="Normal"/>
    <w:link w:val="Style2Char"/>
    <w:qFormat/>
    <w:rsid w:val="00630F2E"/>
    <w:pPr>
      <w:bidi/>
      <w:spacing w:after="0" w:line="240" w:lineRule="auto"/>
      <w:jc w:val="right"/>
    </w:pPr>
    <w:rPr>
      <w:rFonts w:ascii="Al Qalam Quran Publisher" w:eastAsia="Calibri" w:hAnsi="Al Qalam Quran Publisher" w:cs="Times New Roman"/>
      <w:sz w:val="72"/>
      <w:szCs w:val="72"/>
      <w:lang w:val="nb-NO"/>
    </w:rPr>
  </w:style>
  <w:style w:type="character" w:customStyle="1" w:styleId="Style2Char">
    <w:name w:val="Style2 Char"/>
    <w:link w:val="Style2"/>
    <w:rsid w:val="00630F2E"/>
    <w:rPr>
      <w:rFonts w:ascii="Al Qalam Quran Publisher" w:eastAsia="Calibri" w:hAnsi="Al Qalam Quran Publisher" w:cs="Times New Roman"/>
      <w:sz w:val="72"/>
      <w:szCs w:val="72"/>
      <w:lang w:val="nb-NO"/>
    </w:rPr>
  </w:style>
  <w:style w:type="character" w:customStyle="1" w:styleId="bg-warning">
    <w:name w:val="bg-warning"/>
    <w:basedOn w:val="DefaultParagraphFont"/>
    <w:rsid w:val="00630F2E"/>
  </w:style>
  <w:style w:type="paragraph" w:styleId="ListBullet">
    <w:name w:val="List Bullet"/>
    <w:basedOn w:val="Normal"/>
    <w:uiPriority w:val="99"/>
    <w:unhideWhenUsed/>
    <w:rsid w:val="00630F2E"/>
    <w:pPr>
      <w:numPr>
        <w:numId w:val="2"/>
      </w:numPr>
      <w:spacing w:after="0" w:line="440" w:lineRule="exact"/>
      <w:contextualSpacing/>
      <w:jc w:val="both"/>
    </w:pPr>
    <w:rPr>
      <w:rFonts w:ascii="Calibri" w:eastAsia="Calibri" w:hAnsi="Calibri" w:cs="Arial"/>
      <w:lang w:val="en-US" w:bidi="ur-PK"/>
    </w:rPr>
  </w:style>
  <w:style w:type="character" w:customStyle="1" w:styleId="heading-color">
    <w:name w:val="heading-color"/>
    <w:basedOn w:val="DefaultParagraphFont"/>
    <w:rsid w:val="00630F2E"/>
  </w:style>
  <w:style w:type="paragraph" w:customStyle="1" w:styleId="Hadithu">
    <w:name w:val="Hadith u"/>
    <w:basedOn w:val="Normal"/>
    <w:link w:val="HadithuChar"/>
    <w:qFormat/>
    <w:rsid w:val="00630F2E"/>
    <w:pPr>
      <w:bidi/>
      <w:spacing w:after="0" w:line="480" w:lineRule="exact"/>
      <w:jc w:val="both"/>
    </w:pPr>
    <w:rPr>
      <w:rFonts w:ascii="Jameel Noori Nastaleeq" w:eastAsia="Times New Roman" w:hAnsi="Jameel Noori Nastaleeq" w:cs="Jameel Noori Nastaleeq"/>
      <w:sz w:val="32"/>
      <w:szCs w:val="32"/>
      <w:lang w:val="en-US" w:bidi="fa-IR"/>
    </w:rPr>
  </w:style>
  <w:style w:type="character" w:customStyle="1" w:styleId="HadithuChar">
    <w:name w:val="Hadith u Char"/>
    <w:link w:val="Hadithu"/>
    <w:rsid w:val="00630F2E"/>
    <w:rPr>
      <w:rFonts w:ascii="Jameel Noori Nastaleeq" w:eastAsia="Times New Roman" w:hAnsi="Jameel Noori Nastaleeq" w:cs="Jameel Noori Nastaleeq"/>
      <w:sz w:val="32"/>
      <w:szCs w:val="32"/>
      <w:lang w:val="en-US" w:bidi="fa-IR"/>
    </w:rPr>
  </w:style>
  <w:style w:type="character" w:customStyle="1" w:styleId="SubHeadingChar">
    <w:name w:val="Sub Heading Char"/>
    <w:link w:val="SubHeading"/>
    <w:locked/>
    <w:rsid w:val="00630F2E"/>
    <w:rPr>
      <w:rFonts w:eastAsia="MS Mincho"/>
      <w:b/>
      <w:bCs/>
      <w:bdr w:val="none" w:sz="0" w:space="0" w:color="auto" w:frame="1"/>
      <w:lang w:bidi="ur-PK"/>
    </w:rPr>
  </w:style>
  <w:style w:type="paragraph" w:customStyle="1" w:styleId="SubHeading">
    <w:name w:val="Sub Heading"/>
    <w:basedOn w:val="Normal"/>
    <w:link w:val="SubHeadingChar"/>
    <w:autoRedefine/>
    <w:qFormat/>
    <w:rsid w:val="00630F2E"/>
    <w:pPr>
      <w:bidi/>
      <w:spacing w:after="0" w:line="440" w:lineRule="exact"/>
      <w:contextualSpacing/>
      <w:jc w:val="center"/>
    </w:pPr>
    <w:rPr>
      <w:rFonts w:eastAsia="MS Mincho"/>
      <w:b/>
      <w:bCs/>
      <w:bdr w:val="none" w:sz="0" w:space="0" w:color="auto" w:frame="1"/>
      <w:lang w:bidi="ur-PK"/>
    </w:rPr>
  </w:style>
  <w:style w:type="character" w:customStyle="1" w:styleId="FootnoteTextChar1">
    <w:name w:val="Footnote Text Char1"/>
    <w:basedOn w:val="DefaultParagraphFont"/>
    <w:uiPriority w:val="99"/>
    <w:rsid w:val="00630F2E"/>
    <w:rPr>
      <w:rFonts w:ascii="Jameel Noori Nastaleeq" w:eastAsia="Calibri" w:hAnsi="Jameel Noori Nastaleeq" w:cs="Jameel Noori Nastaleeq"/>
      <w:sz w:val="30"/>
      <w:szCs w:val="30"/>
      <w:lang w:bidi="ur-PK"/>
    </w:rPr>
  </w:style>
  <w:style w:type="table" w:styleId="TableGrid">
    <w:name w:val="Table Grid"/>
    <w:basedOn w:val="TableNormal"/>
    <w:uiPriority w:val="59"/>
    <w:rsid w:val="00630F2E"/>
    <w:pPr>
      <w:spacing w:after="0" w:line="240" w:lineRule="auto"/>
    </w:pPr>
    <w:rPr>
      <w:rFonts w:ascii="Calibri" w:eastAsia="Calibri" w:hAnsi="Calibri" w:cs="Arial"/>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shreeh">
    <w:name w:val="Tashreeh"/>
    <w:basedOn w:val="Normal"/>
    <w:link w:val="TashreehChar"/>
    <w:qFormat/>
    <w:rsid w:val="00630F2E"/>
    <w:pPr>
      <w:widowControl w:val="0"/>
      <w:bidi/>
      <w:spacing w:after="0" w:line="420" w:lineRule="exact"/>
      <w:jc w:val="both"/>
    </w:pPr>
    <w:rPr>
      <w:rFonts w:ascii="Jameel Noori Nastaleeq" w:eastAsia="Calibri" w:hAnsi="Jameel Noori Nastaleeq" w:cs="Times New Roman"/>
      <w:sz w:val="28"/>
      <w:szCs w:val="28"/>
      <w:lang w:val="en-US"/>
    </w:rPr>
  </w:style>
  <w:style w:type="character" w:customStyle="1" w:styleId="TashreehChar">
    <w:name w:val="Tashreeh Char"/>
    <w:link w:val="Tashreeh"/>
    <w:rsid w:val="00630F2E"/>
    <w:rPr>
      <w:rFonts w:ascii="Jameel Noori Nastaleeq" w:eastAsia="Calibri" w:hAnsi="Jameel Noori Nastaleeq" w:cs="Times New Roman"/>
      <w:sz w:val="28"/>
      <w:szCs w:val="28"/>
      <w:lang w:val="en-US"/>
    </w:rPr>
  </w:style>
  <w:style w:type="character" w:customStyle="1" w:styleId="HTMLPreformattedChar1">
    <w:name w:val="HTML Preformatted Char1"/>
    <w:basedOn w:val="DefaultParagraphFont"/>
    <w:uiPriority w:val="99"/>
    <w:semiHidden/>
    <w:rsid w:val="00630F2E"/>
    <w:rPr>
      <w:rFonts w:ascii="Consolas" w:eastAsia="Calibri" w:hAnsi="Consolas" w:cs="Jameel Noori Nastaleeq"/>
      <w:sz w:val="20"/>
      <w:szCs w:val="20"/>
      <w:lang w:bidi="ur-PK"/>
    </w:rPr>
  </w:style>
  <w:style w:type="paragraph" w:customStyle="1" w:styleId="subhead">
    <w:name w:val="sub head"/>
    <w:basedOn w:val="Heading"/>
    <w:link w:val="subheadChar"/>
    <w:qFormat/>
    <w:rsid w:val="00630F2E"/>
    <w:pPr>
      <w:spacing w:line="240" w:lineRule="auto"/>
      <w:ind w:left="29" w:right="29" w:firstLine="0"/>
    </w:pPr>
    <w:rPr>
      <w:rFonts w:ascii="SHSoft" w:hAnsi="SHSoft"/>
      <w:b w:val="0"/>
      <w:bCs w:val="0"/>
      <w:spacing w:val="0"/>
      <w:sz w:val="20"/>
      <w:szCs w:val="20"/>
    </w:rPr>
  </w:style>
  <w:style w:type="paragraph" w:customStyle="1" w:styleId="Quot">
    <w:name w:val="Quot"/>
    <w:basedOn w:val="Text"/>
    <w:link w:val="QuotChar"/>
    <w:qFormat/>
    <w:rsid w:val="00630F2E"/>
    <w:pPr>
      <w:tabs>
        <w:tab w:val="right" w:pos="6106"/>
      </w:tabs>
      <w:spacing w:line="486" w:lineRule="exact"/>
      <w:ind w:left="346" w:right="360" w:firstLine="374"/>
    </w:pPr>
    <w:rPr>
      <w:rFonts w:ascii="SHSoft" w:hAnsi="SHSoft"/>
      <w:sz w:val="28"/>
      <w:szCs w:val="28"/>
      <w:lang w:val="en-US" w:eastAsia="en-US"/>
    </w:rPr>
  </w:style>
  <w:style w:type="paragraph" w:customStyle="1" w:styleId="arabic0">
    <w:name w:val="arabic"/>
    <w:basedOn w:val="Text"/>
    <w:link w:val="arabicChar0"/>
    <w:uiPriority w:val="99"/>
    <w:qFormat/>
    <w:rsid w:val="00630F2E"/>
    <w:pPr>
      <w:spacing w:line="486" w:lineRule="exact"/>
      <w:ind w:left="29" w:right="29"/>
      <w:jc w:val="lowKashida"/>
    </w:pPr>
    <w:rPr>
      <w:rFonts w:ascii="SHSoft" w:hAnsi="SHSoft" w:cs="_Khat_Manzoor_BAFC"/>
      <w:sz w:val="32"/>
      <w:szCs w:val="32"/>
      <w:lang w:val="en-US" w:eastAsia="en-US"/>
    </w:rPr>
  </w:style>
  <w:style w:type="paragraph" w:customStyle="1" w:styleId="Center">
    <w:name w:val="Center"/>
    <w:basedOn w:val="Text"/>
    <w:link w:val="CenterChar"/>
    <w:qFormat/>
    <w:rsid w:val="00630F2E"/>
    <w:pPr>
      <w:spacing w:line="486" w:lineRule="exact"/>
      <w:ind w:left="29" w:right="29" w:firstLine="0"/>
      <w:jc w:val="center"/>
    </w:pPr>
    <w:rPr>
      <w:rFonts w:ascii="SHSoft" w:hAnsi="SHSoft"/>
      <w:sz w:val="32"/>
      <w:szCs w:val="32"/>
      <w:lang w:val="en-US" w:eastAsia="en-US"/>
    </w:rPr>
  </w:style>
  <w:style w:type="character" w:customStyle="1" w:styleId="CenterChar">
    <w:name w:val="Center Char"/>
    <w:link w:val="Center"/>
    <w:rsid w:val="00630F2E"/>
    <w:rPr>
      <w:rFonts w:ascii="SHSoft" w:eastAsia="Calibri" w:hAnsi="SHSoft" w:cs="Jameel Noori Nastaleeq"/>
      <w:sz w:val="32"/>
      <w:szCs w:val="32"/>
      <w:lang w:val="en-US" w:bidi="ur-PK"/>
    </w:rPr>
  </w:style>
  <w:style w:type="paragraph" w:customStyle="1" w:styleId="Quotation">
    <w:name w:val="Quotation"/>
    <w:basedOn w:val="Text"/>
    <w:link w:val="QuotationChar"/>
    <w:qFormat/>
    <w:rsid w:val="00630F2E"/>
    <w:pPr>
      <w:spacing w:line="486" w:lineRule="exact"/>
      <w:ind w:left="720" w:right="720"/>
    </w:pPr>
    <w:rPr>
      <w:rFonts w:ascii="SHSoft" w:hAnsi="SHSoft"/>
      <w:sz w:val="32"/>
      <w:szCs w:val="32"/>
      <w:lang w:val="en-US" w:eastAsia="en-US"/>
    </w:rPr>
  </w:style>
  <w:style w:type="character" w:customStyle="1" w:styleId="QuotationChar">
    <w:name w:val="Quotation Char"/>
    <w:link w:val="Quotation"/>
    <w:rsid w:val="00630F2E"/>
    <w:rPr>
      <w:rFonts w:ascii="SHSoft" w:eastAsia="Calibri" w:hAnsi="SHSoft" w:cs="Jameel Noori Nastaleeq"/>
      <w:sz w:val="32"/>
      <w:szCs w:val="32"/>
      <w:lang w:val="en-US" w:bidi="ur-PK"/>
    </w:rPr>
  </w:style>
  <w:style w:type="character" w:styleId="Hyperlink">
    <w:name w:val="Hyperlink"/>
    <w:uiPriority w:val="99"/>
    <w:unhideWhenUsed/>
    <w:rsid w:val="00630F2E"/>
    <w:rPr>
      <w:color w:val="0000FF"/>
      <w:u w:val="single"/>
    </w:rPr>
  </w:style>
  <w:style w:type="character" w:customStyle="1" w:styleId="an1">
    <w:name w:val="an1"/>
    <w:rsid w:val="00630F2E"/>
    <w:rPr>
      <w:rFonts w:ascii="Times New Roman" w:hAnsi="Times New Roman" w:cs="Times New Roman" w:hint="default"/>
      <w:color w:val="0000FF"/>
      <w:sz w:val="37"/>
      <w:szCs w:val="37"/>
    </w:rPr>
  </w:style>
  <w:style w:type="paragraph" w:customStyle="1" w:styleId="Hadithur">
    <w:name w:val="Hadith ur"/>
    <w:basedOn w:val="NormalWeb"/>
    <w:link w:val="HadithurChar"/>
    <w:qFormat/>
    <w:rsid w:val="00630F2E"/>
    <w:pPr>
      <w:bidi/>
      <w:spacing w:before="0" w:beforeAutospacing="0" w:after="0" w:afterAutospacing="0" w:line="480" w:lineRule="exact"/>
      <w:jc w:val="both"/>
    </w:pPr>
    <w:rPr>
      <w:rFonts w:ascii="Jameel Noori Nastaleeq" w:hAnsi="Jameel Noori Nastaleeq" w:cs="Jameel Noori Nastaleeq"/>
      <w:sz w:val="32"/>
      <w:szCs w:val="32"/>
      <w:lang w:val="en-US" w:eastAsia="en-US" w:bidi="ur-PK"/>
    </w:rPr>
  </w:style>
  <w:style w:type="character" w:customStyle="1" w:styleId="HadithurChar">
    <w:name w:val="Hadith ur Char"/>
    <w:link w:val="Hadithur"/>
    <w:rsid w:val="00630F2E"/>
    <w:rPr>
      <w:rFonts w:ascii="Jameel Noori Nastaleeq" w:eastAsia="Times New Roman" w:hAnsi="Jameel Noori Nastaleeq" w:cs="Jameel Noori Nastaleeq"/>
      <w:sz w:val="32"/>
      <w:szCs w:val="32"/>
      <w:lang w:val="en-US" w:bidi="ur-PK"/>
    </w:rPr>
  </w:style>
  <w:style w:type="paragraph" w:customStyle="1" w:styleId="Baab">
    <w:name w:val="Baab"/>
    <w:basedOn w:val="Hadith"/>
    <w:link w:val="BaabChar"/>
    <w:qFormat/>
    <w:rsid w:val="00630F2E"/>
    <w:pPr>
      <w:spacing w:before="8" w:after="8" w:line="540" w:lineRule="exact"/>
      <w:ind w:right="0"/>
      <w:jc w:val="center"/>
    </w:pPr>
    <w:rPr>
      <w:sz w:val="38"/>
      <w:szCs w:val="40"/>
    </w:rPr>
  </w:style>
  <w:style w:type="character" w:customStyle="1" w:styleId="BaabChar">
    <w:name w:val="Baab Char"/>
    <w:link w:val="Baab"/>
    <w:rsid w:val="00630F2E"/>
    <w:rPr>
      <w:rFonts w:ascii="ArabicNaskhSSK" w:eastAsia="Times New Roman" w:hAnsi="ArabicNaskhSSK" w:cs="Traditional Arabic"/>
      <w:b/>
      <w:bCs/>
      <w:sz w:val="38"/>
      <w:szCs w:val="40"/>
      <w:lang w:bidi="ur-PK"/>
    </w:rPr>
  </w:style>
  <w:style w:type="paragraph" w:styleId="NoSpacing">
    <w:name w:val="No Spacing"/>
    <w:aliases w:val="BAB URDU,refrence"/>
    <w:link w:val="NoSpacingChar"/>
    <w:qFormat/>
    <w:rsid w:val="00630F2E"/>
    <w:pPr>
      <w:spacing w:after="0" w:line="240" w:lineRule="auto"/>
      <w:ind w:firstLine="720"/>
      <w:jc w:val="both"/>
    </w:pPr>
    <w:rPr>
      <w:rFonts w:ascii="Calibri" w:eastAsia="Calibri" w:hAnsi="Calibri" w:cs="Times New Roman"/>
      <w:lang w:val="en-US"/>
    </w:rPr>
  </w:style>
  <w:style w:type="character" w:styleId="FollowedHyperlink">
    <w:name w:val="FollowedHyperlink"/>
    <w:uiPriority w:val="99"/>
    <w:semiHidden/>
    <w:unhideWhenUsed/>
    <w:rsid w:val="00630F2E"/>
    <w:rPr>
      <w:color w:val="954F72"/>
      <w:u w:val="single"/>
    </w:rPr>
  </w:style>
  <w:style w:type="paragraph" w:customStyle="1" w:styleId="Hurdu">
    <w:name w:val="H   urdu"/>
    <w:basedOn w:val="Normal"/>
    <w:link w:val="HurduChar"/>
    <w:rsid w:val="00630F2E"/>
    <w:pPr>
      <w:bidi/>
      <w:spacing w:after="0" w:line="480" w:lineRule="exact"/>
      <w:jc w:val="both"/>
    </w:pPr>
    <w:rPr>
      <w:rFonts w:ascii="Jameel Noori Nastaleeq" w:eastAsia="Times New Roman" w:hAnsi="Jameel Noori Nastaleeq" w:cs="Jameel Noori Nastaleeq"/>
      <w:sz w:val="32"/>
      <w:szCs w:val="32"/>
      <w:lang w:val="en-US" w:bidi="fa-IR"/>
    </w:rPr>
  </w:style>
  <w:style w:type="character" w:customStyle="1" w:styleId="HurduChar">
    <w:name w:val="H   urdu Char"/>
    <w:link w:val="Hurdu"/>
    <w:rsid w:val="00630F2E"/>
    <w:rPr>
      <w:rFonts w:ascii="Jameel Noori Nastaleeq" w:eastAsia="Times New Roman" w:hAnsi="Jameel Noori Nastaleeq" w:cs="Jameel Noori Nastaleeq"/>
      <w:sz w:val="32"/>
      <w:szCs w:val="32"/>
      <w:lang w:val="en-US" w:bidi="fa-IR"/>
    </w:rPr>
  </w:style>
  <w:style w:type="character" w:styleId="CommentReference">
    <w:name w:val="annotation reference"/>
    <w:uiPriority w:val="99"/>
    <w:semiHidden/>
    <w:unhideWhenUsed/>
    <w:rsid w:val="00630F2E"/>
    <w:rPr>
      <w:sz w:val="16"/>
      <w:szCs w:val="16"/>
    </w:rPr>
  </w:style>
  <w:style w:type="paragraph" w:styleId="CommentText">
    <w:name w:val="annotation text"/>
    <w:basedOn w:val="Normal"/>
    <w:link w:val="CommentTextChar"/>
    <w:uiPriority w:val="99"/>
    <w:unhideWhenUsed/>
    <w:rsid w:val="00630F2E"/>
    <w:pPr>
      <w:spacing w:after="0" w:line="440" w:lineRule="exact"/>
      <w:ind w:firstLine="720"/>
      <w:jc w:val="both"/>
    </w:pPr>
    <w:rPr>
      <w:rFonts w:ascii="Calibri" w:eastAsia="Calibri" w:hAnsi="Calibri" w:cs="Times New Roman"/>
      <w:sz w:val="20"/>
      <w:szCs w:val="20"/>
      <w:lang w:val="en-US"/>
    </w:rPr>
  </w:style>
  <w:style w:type="character" w:customStyle="1" w:styleId="CommentTextChar">
    <w:name w:val="Comment Text Char"/>
    <w:basedOn w:val="DefaultParagraphFont"/>
    <w:link w:val="CommentText"/>
    <w:uiPriority w:val="99"/>
    <w:rsid w:val="00630F2E"/>
    <w:rPr>
      <w:rFonts w:ascii="Calibri" w:eastAsia="Calibri" w:hAnsi="Calibri"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630F2E"/>
    <w:rPr>
      <w:b/>
      <w:bCs/>
    </w:rPr>
  </w:style>
  <w:style w:type="character" w:customStyle="1" w:styleId="CommentSubjectChar">
    <w:name w:val="Comment Subject Char"/>
    <w:basedOn w:val="CommentTextChar"/>
    <w:link w:val="CommentSubject"/>
    <w:uiPriority w:val="99"/>
    <w:semiHidden/>
    <w:rsid w:val="00630F2E"/>
    <w:rPr>
      <w:rFonts w:ascii="Calibri" w:eastAsia="Calibri" w:hAnsi="Calibri" w:cs="Times New Roman"/>
      <w:b/>
      <w:bCs/>
      <w:sz w:val="20"/>
      <w:szCs w:val="20"/>
      <w:lang w:val="en-US"/>
    </w:rPr>
  </w:style>
  <w:style w:type="character" w:customStyle="1" w:styleId="arabicChar0">
    <w:name w:val="arabic Char"/>
    <w:link w:val="arabic0"/>
    <w:uiPriority w:val="99"/>
    <w:rsid w:val="00630F2E"/>
    <w:rPr>
      <w:rFonts w:ascii="SHSoft" w:eastAsia="Calibri" w:hAnsi="SHSoft" w:cs="_Khat_Manzoor_BAFC"/>
      <w:sz w:val="32"/>
      <w:szCs w:val="32"/>
      <w:lang w:val="en-US" w:bidi="ur-PK"/>
    </w:rPr>
  </w:style>
  <w:style w:type="paragraph" w:customStyle="1" w:styleId="Style1">
    <w:name w:val="Style1"/>
    <w:basedOn w:val="Normal"/>
    <w:link w:val="Style1Char"/>
    <w:qFormat/>
    <w:rsid w:val="00630F2E"/>
    <w:pPr>
      <w:bidi/>
      <w:spacing w:after="0" w:line="240" w:lineRule="auto"/>
    </w:pPr>
    <w:rPr>
      <w:rFonts w:ascii="Al Qalam Quran Publisher" w:eastAsia="Calibri" w:hAnsi="Al Qalam Quran Publisher" w:cs="Times New Roman"/>
      <w:sz w:val="48"/>
      <w:szCs w:val="48"/>
      <w:lang w:val="nb-NO"/>
    </w:rPr>
  </w:style>
  <w:style w:type="character" w:customStyle="1" w:styleId="Style1Char">
    <w:name w:val="Style1 Char"/>
    <w:link w:val="Style1"/>
    <w:rsid w:val="00630F2E"/>
    <w:rPr>
      <w:rFonts w:ascii="Al Qalam Quran Publisher" w:eastAsia="Calibri" w:hAnsi="Al Qalam Quran Publisher" w:cs="Times New Roman"/>
      <w:sz w:val="48"/>
      <w:szCs w:val="48"/>
      <w:lang w:val="nb-NO"/>
    </w:rPr>
  </w:style>
  <w:style w:type="paragraph" w:customStyle="1" w:styleId="Atraf">
    <w:name w:val="Atraf"/>
    <w:basedOn w:val="Normal"/>
    <w:link w:val="AtrafChar"/>
    <w:qFormat/>
    <w:rsid w:val="00630F2E"/>
    <w:pPr>
      <w:bidi/>
      <w:spacing w:after="0" w:line="520" w:lineRule="exact"/>
      <w:jc w:val="both"/>
    </w:pPr>
    <w:rPr>
      <w:rFonts w:ascii="Traditional Arabic" w:eastAsia="Times New Roman" w:hAnsi="Traditional Arabic" w:cs="Times New Roman"/>
      <w:b/>
      <w:bCs/>
      <w:sz w:val="20"/>
      <w:szCs w:val="20"/>
      <w:lang w:val="en-US"/>
    </w:rPr>
  </w:style>
  <w:style w:type="character" w:customStyle="1" w:styleId="AtrafChar">
    <w:name w:val="Atraf Char"/>
    <w:link w:val="Atraf"/>
    <w:rsid w:val="00630F2E"/>
    <w:rPr>
      <w:rFonts w:ascii="Traditional Arabic" w:eastAsia="Times New Roman" w:hAnsi="Traditional Arabic" w:cs="Times New Roman"/>
      <w:b/>
      <w:bCs/>
      <w:sz w:val="20"/>
      <w:szCs w:val="20"/>
      <w:lang w:val="en-US"/>
    </w:rPr>
  </w:style>
  <w:style w:type="paragraph" w:customStyle="1" w:styleId="mheadig">
    <w:name w:val="m headig"/>
    <w:basedOn w:val="Heading"/>
    <w:qFormat/>
    <w:rsid w:val="00630F2E"/>
    <w:pPr>
      <w:spacing w:line="500" w:lineRule="exact"/>
      <w:ind w:firstLine="0"/>
      <w:jc w:val="both"/>
    </w:pPr>
    <w:rPr>
      <w:rFonts w:cs="Times New Roman"/>
      <w:spacing w:val="0"/>
      <w:sz w:val="32"/>
      <w:szCs w:val="32"/>
      <w:u w:val="single"/>
      <w:lang w:bidi="ar-SA"/>
    </w:rPr>
  </w:style>
  <w:style w:type="character" w:customStyle="1" w:styleId="quranic">
    <w:name w:val="quranic"/>
    <w:rsid w:val="00630F2E"/>
  </w:style>
  <w:style w:type="character" w:styleId="HTMLCite">
    <w:name w:val="HTML Cite"/>
    <w:uiPriority w:val="99"/>
    <w:semiHidden/>
    <w:unhideWhenUsed/>
    <w:rsid w:val="00630F2E"/>
    <w:rPr>
      <w:i/>
      <w:iCs/>
    </w:rPr>
  </w:style>
  <w:style w:type="character" w:styleId="SubtleEmphasis">
    <w:name w:val="Subtle Emphasis"/>
    <w:uiPriority w:val="19"/>
    <w:qFormat/>
    <w:rsid w:val="00630F2E"/>
    <w:rPr>
      <w:i/>
      <w:iCs/>
      <w:color w:val="404040"/>
    </w:rPr>
  </w:style>
  <w:style w:type="character" w:customStyle="1" w:styleId="apple-style-span">
    <w:name w:val="apple-style-span"/>
    <w:rsid w:val="00630F2E"/>
  </w:style>
  <w:style w:type="character" w:customStyle="1" w:styleId="NoSpacingChar">
    <w:name w:val="No Spacing Char"/>
    <w:aliases w:val="BAB URDU Char,refrence Char"/>
    <w:link w:val="NoSpacing"/>
    <w:rsid w:val="00630F2E"/>
    <w:rPr>
      <w:rFonts w:ascii="Calibri" w:eastAsia="Calibri" w:hAnsi="Calibri" w:cs="Times New Roman"/>
      <w:lang w:val="en-US"/>
    </w:rPr>
  </w:style>
  <w:style w:type="character" w:customStyle="1" w:styleId="hadithsanad">
    <w:name w:val="hadithsanad"/>
    <w:rsid w:val="00630F2E"/>
  </w:style>
  <w:style w:type="character" w:customStyle="1" w:styleId="darood">
    <w:name w:val="darood"/>
    <w:rsid w:val="00630F2E"/>
  </w:style>
  <w:style w:type="character" w:customStyle="1" w:styleId="utakh">
    <w:name w:val="utakh"/>
    <w:rsid w:val="00630F2E"/>
  </w:style>
  <w:style w:type="paragraph" w:customStyle="1" w:styleId="HADEESARABIC">
    <w:name w:val="HADEES ARABIC"/>
    <w:basedOn w:val="Normal"/>
    <w:link w:val="HADEESARABICChar"/>
    <w:qFormat/>
    <w:rsid w:val="00630F2E"/>
    <w:pPr>
      <w:widowControl w:val="0"/>
      <w:bidi/>
      <w:spacing w:after="0" w:line="1140" w:lineRule="exact"/>
      <w:jc w:val="both"/>
    </w:pPr>
    <w:rPr>
      <w:rFonts w:ascii="Traditional Arabic" w:eastAsia="Calibri" w:hAnsi="Traditional Arabic" w:cs="Times New Roman"/>
      <w:bCs/>
      <w:color w:val="000000"/>
      <w:sz w:val="40"/>
      <w:szCs w:val="40"/>
      <w:lang w:val="en-US"/>
    </w:rPr>
  </w:style>
  <w:style w:type="character" w:customStyle="1" w:styleId="HADEESARABICChar">
    <w:name w:val="HADEES ARABIC Char"/>
    <w:link w:val="HADEESARABIC"/>
    <w:rsid w:val="00630F2E"/>
    <w:rPr>
      <w:rFonts w:ascii="Traditional Arabic" w:eastAsia="Calibri" w:hAnsi="Traditional Arabic" w:cs="Times New Roman"/>
      <w:bCs/>
      <w:color w:val="000000"/>
      <w:sz w:val="40"/>
      <w:szCs w:val="40"/>
      <w:lang w:val="en-US"/>
    </w:rPr>
  </w:style>
  <w:style w:type="character" w:customStyle="1" w:styleId="BabUrduChar">
    <w:name w:val="Bab Urdu Char"/>
    <w:link w:val="BabUrdu"/>
    <w:locked/>
    <w:rsid w:val="00630F2E"/>
    <w:rPr>
      <w:rFonts w:eastAsia="Times New Roman"/>
      <w:sz w:val="44"/>
      <w:szCs w:val="44"/>
    </w:rPr>
  </w:style>
  <w:style w:type="paragraph" w:customStyle="1" w:styleId="BabUrdu">
    <w:name w:val="Bab Urdu"/>
    <w:basedOn w:val="Normal"/>
    <w:link w:val="BabUrduChar"/>
    <w:qFormat/>
    <w:rsid w:val="00630F2E"/>
    <w:pPr>
      <w:bidi/>
      <w:spacing w:after="40" w:line="240" w:lineRule="auto"/>
      <w:jc w:val="center"/>
    </w:pPr>
    <w:rPr>
      <w:rFonts w:eastAsia="Times New Roman"/>
      <w:sz w:val="44"/>
      <w:szCs w:val="44"/>
    </w:rPr>
  </w:style>
  <w:style w:type="character" w:customStyle="1" w:styleId="hadithsanadcolor">
    <w:name w:val="hadith_sanad_color"/>
    <w:rsid w:val="00630F2E"/>
  </w:style>
  <w:style w:type="paragraph" w:styleId="Quote">
    <w:name w:val="Quote"/>
    <w:aliases w:val="کشیدہ"/>
    <w:basedOn w:val="Normal"/>
    <w:next w:val="Normal"/>
    <w:link w:val="QuoteChar"/>
    <w:autoRedefine/>
    <w:uiPriority w:val="29"/>
    <w:qFormat/>
    <w:rsid w:val="00630F2E"/>
    <w:pPr>
      <w:spacing w:before="200"/>
      <w:ind w:left="864" w:right="864"/>
      <w:jc w:val="center"/>
    </w:pPr>
    <w:rPr>
      <w:rFonts w:ascii="Jameel Noori Nastaleeq" w:eastAsia="Calibri" w:hAnsi="Jameel Noori Nastaleeq" w:cs="Times New Roman"/>
      <w:b/>
      <w:bCs/>
      <w:color w:val="404040"/>
      <w:sz w:val="32"/>
      <w:szCs w:val="32"/>
      <w:lang w:val="en-US"/>
    </w:rPr>
  </w:style>
  <w:style w:type="character" w:customStyle="1" w:styleId="QuoteChar">
    <w:name w:val="Quote Char"/>
    <w:aliases w:val="کشیدہ Char"/>
    <w:basedOn w:val="DefaultParagraphFont"/>
    <w:link w:val="Quote"/>
    <w:uiPriority w:val="29"/>
    <w:rsid w:val="00630F2E"/>
    <w:rPr>
      <w:rFonts w:ascii="Jameel Noori Nastaleeq" w:eastAsia="Calibri" w:hAnsi="Jameel Noori Nastaleeq" w:cs="Times New Roman"/>
      <w:b/>
      <w:bCs/>
      <w:color w:val="404040"/>
      <w:sz w:val="32"/>
      <w:szCs w:val="32"/>
      <w:lang w:val="en-US"/>
    </w:rPr>
  </w:style>
  <w:style w:type="character" w:customStyle="1" w:styleId="index">
    <w:name w:val="index"/>
    <w:rsid w:val="00630F2E"/>
  </w:style>
  <w:style w:type="numbering" w:customStyle="1" w:styleId="NoList1">
    <w:name w:val="No List1"/>
    <w:next w:val="NoList"/>
    <w:uiPriority w:val="99"/>
    <w:semiHidden/>
    <w:unhideWhenUsed/>
    <w:rsid w:val="00630F2E"/>
  </w:style>
  <w:style w:type="numbering" w:customStyle="1" w:styleId="NoList2">
    <w:name w:val="No List2"/>
    <w:next w:val="NoList"/>
    <w:uiPriority w:val="99"/>
    <w:semiHidden/>
    <w:unhideWhenUsed/>
    <w:rsid w:val="00630F2E"/>
  </w:style>
  <w:style w:type="paragraph" w:customStyle="1" w:styleId="Arabic-Indent">
    <w:name w:val="Arabic - Indent"/>
    <w:link w:val="Arabic-IndentChar"/>
    <w:qFormat/>
    <w:rsid w:val="00630F2E"/>
    <w:pPr>
      <w:bidi/>
      <w:spacing w:after="0" w:line="240" w:lineRule="auto"/>
      <w:ind w:left="288" w:right="288"/>
      <w:contextualSpacing/>
      <w:mirrorIndents/>
      <w:jc w:val="both"/>
    </w:pPr>
    <w:rPr>
      <w:rFonts w:ascii="1 MUHAMMADI QURANIC" w:eastAsia="Calibri" w:hAnsi="1 MUHAMMADI QURANIC" w:cs="1 MUHAMMADI QURANIC"/>
      <w:noProof/>
      <w:kern w:val="24"/>
      <w:sz w:val="28"/>
      <w:szCs w:val="28"/>
      <w:lang w:val="en-CA" w:bidi="ur-PK"/>
    </w:rPr>
  </w:style>
  <w:style w:type="character" w:customStyle="1" w:styleId="Arabic-IndentChar">
    <w:name w:val="Arabic - Indent Char"/>
    <w:link w:val="Arabic-Indent"/>
    <w:rsid w:val="00630F2E"/>
    <w:rPr>
      <w:rFonts w:ascii="1 MUHAMMADI QURANIC" w:eastAsia="Calibri" w:hAnsi="1 MUHAMMADI QURANIC" w:cs="1 MUHAMMADI QURANIC"/>
      <w:noProof/>
      <w:kern w:val="24"/>
      <w:sz w:val="28"/>
      <w:szCs w:val="28"/>
      <w:lang w:val="en-CA" w:bidi="ur-PK"/>
    </w:rPr>
  </w:style>
  <w:style w:type="paragraph" w:customStyle="1" w:styleId="arabic30pt1">
    <w:name w:val="arabic30pt1"/>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paragraph" w:customStyle="1" w:styleId="tarjuma21pt1">
    <w:name w:val="tarjuma21pt1"/>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paragraph" w:customStyle="1" w:styleId="hawala23ptb">
    <w:name w:val="hawala23ptb"/>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character" w:customStyle="1" w:styleId="quran">
    <w:name w:val="quran"/>
    <w:rsid w:val="00630F2E"/>
  </w:style>
  <w:style w:type="character" w:customStyle="1" w:styleId="utakh3">
    <w:name w:val="utakh3"/>
    <w:rsid w:val="00630F2E"/>
  </w:style>
  <w:style w:type="character" w:customStyle="1" w:styleId="uarabicf">
    <w:name w:val="uarabicf"/>
    <w:rsid w:val="00630F2E"/>
  </w:style>
  <w:style w:type="character" w:customStyle="1" w:styleId="quot0">
    <w:name w:val="quot"/>
    <w:rsid w:val="00630F2E"/>
  </w:style>
  <w:style w:type="paragraph" w:styleId="PlainText">
    <w:name w:val="Plain Text"/>
    <w:basedOn w:val="Normal"/>
    <w:link w:val="PlainTextChar"/>
    <w:uiPriority w:val="99"/>
    <w:unhideWhenUsed/>
    <w:rsid w:val="00630F2E"/>
    <w:pPr>
      <w:spacing w:after="0" w:line="240" w:lineRule="auto"/>
    </w:pPr>
    <w:rPr>
      <w:rFonts w:ascii="Consolas" w:eastAsia="Calibri" w:hAnsi="Consolas" w:cs="Times New Roman"/>
      <w:sz w:val="21"/>
      <w:szCs w:val="21"/>
      <w:lang w:val="en-US"/>
    </w:rPr>
  </w:style>
  <w:style w:type="character" w:customStyle="1" w:styleId="PlainTextChar">
    <w:name w:val="Plain Text Char"/>
    <w:basedOn w:val="DefaultParagraphFont"/>
    <w:link w:val="PlainText"/>
    <w:uiPriority w:val="99"/>
    <w:rsid w:val="00630F2E"/>
    <w:rPr>
      <w:rFonts w:ascii="Consolas" w:eastAsia="Calibri" w:hAnsi="Consolas" w:cs="Times New Roman"/>
      <w:sz w:val="21"/>
      <w:szCs w:val="21"/>
      <w:lang w:val="en-US"/>
    </w:rPr>
  </w:style>
  <w:style w:type="character" w:customStyle="1" w:styleId="mu">
    <w:name w:val="mu"/>
    <w:basedOn w:val="DefaultParagraphFont"/>
    <w:rsid w:val="00630F2E"/>
  </w:style>
  <w:style w:type="character" w:customStyle="1" w:styleId="QuoteChar1">
    <w:name w:val="Quote Char1"/>
    <w:uiPriority w:val="29"/>
    <w:rsid w:val="00630F2E"/>
    <w:rPr>
      <w:i/>
      <w:iCs/>
      <w:color w:val="404040"/>
    </w:rPr>
  </w:style>
  <w:style w:type="paragraph" w:customStyle="1" w:styleId="Subheading0">
    <w:name w:val="Subheading"/>
    <w:basedOn w:val="Normal"/>
    <w:link w:val="SubheadingChar0"/>
    <w:autoRedefine/>
    <w:qFormat/>
    <w:rsid w:val="00630F2E"/>
    <w:pPr>
      <w:bidi/>
      <w:spacing w:after="0" w:line="720" w:lineRule="exact"/>
    </w:pPr>
    <w:rPr>
      <w:rFonts w:ascii="Jameel Noori Nastaleeq" w:eastAsia="Calibri" w:hAnsi="Jameel Noori Nastaleeq" w:cs="Jameel Noori Nastaleeq"/>
      <w:b/>
      <w:bCs/>
      <w:iCs/>
      <w:sz w:val="36"/>
      <w:szCs w:val="36"/>
      <w:lang w:val="en-US" w:bidi="ur-PK"/>
    </w:rPr>
  </w:style>
  <w:style w:type="character" w:customStyle="1" w:styleId="SubheadingChar0">
    <w:name w:val="Subheading Char"/>
    <w:link w:val="Subheading0"/>
    <w:rsid w:val="00630F2E"/>
    <w:rPr>
      <w:rFonts w:ascii="Jameel Noori Nastaleeq" w:eastAsia="Calibri" w:hAnsi="Jameel Noori Nastaleeq" w:cs="Jameel Noori Nastaleeq"/>
      <w:b/>
      <w:bCs/>
      <w:iCs/>
      <w:sz w:val="36"/>
      <w:szCs w:val="36"/>
      <w:lang w:val="en-US" w:bidi="ur-PK"/>
    </w:rPr>
  </w:style>
  <w:style w:type="character" w:customStyle="1" w:styleId="textChar0">
    <w:name w:val="text Char"/>
    <w:link w:val="text0"/>
    <w:rsid w:val="00630F2E"/>
    <w:rPr>
      <w:rFonts w:ascii="Times New Roman" w:eastAsia="Times New Roman" w:hAnsi="Times New Roman" w:cs="Times New Roman"/>
      <w:sz w:val="24"/>
      <w:szCs w:val="24"/>
      <w:lang w:eastAsia="en-GB"/>
    </w:rPr>
  </w:style>
  <w:style w:type="paragraph" w:customStyle="1" w:styleId="subheading1">
    <w:name w:val="subheading"/>
    <w:basedOn w:val="Subheading0"/>
    <w:link w:val="subheadingChar1"/>
    <w:qFormat/>
    <w:rsid w:val="00630F2E"/>
    <w:rPr>
      <w:iCs w:val="0"/>
    </w:rPr>
  </w:style>
  <w:style w:type="character" w:customStyle="1" w:styleId="subheadingChar1">
    <w:name w:val="subheading Char"/>
    <w:link w:val="subheading1"/>
    <w:rsid w:val="00630F2E"/>
    <w:rPr>
      <w:rFonts w:ascii="Jameel Noori Nastaleeq" w:eastAsia="Calibri" w:hAnsi="Jameel Noori Nastaleeq" w:cs="Jameel Noori Nastaleeq"/>
      <w:b/>
      <w:bCs/>
      <w:sz w:val="36"/>
      <w:szCs w:val="36"/>
      <w:lang w:val="en-US" w:bidi="ur-PK"/>
    </w:rPr>
  </w:style>
  <w:style w:type="paragraph" w:customStyle="1" w:styleId="ReferenceArabic">
    <w:name w:val="Reference_Arabic"/>
    <w:basedOn w:val="Normal"/>
    <w:uiPriority w:val="99"/>
    <w:rsid w:val="00630F2E"/>
    <w:pPr>
      <w:autoSpaceDE w:val="0"/>
      <w:autoSpaceDN w:val="0"/>
      <w:adjustRightInd w:val="0"/>
      <w:spacing w:after="0" w:line="380" w:lineRule="atLeast"/>
      <w:jc w:val="both"/>
      <w:textAlignment w:val="center"/>
    </w:pPr>
    <w:rPr>
      <w:rFonts w:ascii="1 MUHAMMADI QURANIC" w:eastAsia="Calibri" w:hAnsi="1 MUHAMMADI QURANIC" w:cs="1 MUHAMMADI QURANIC"/>
      <w:color w:val="000000"/>
      <w:spacing w:val="5"/>
      <w:sz w:val="26"/>
      <w:szCs w:val="26"/>
      <w:lang w:bidi="ar-YE"/>
    </w:rPr>
  </w:style>
  <w:style w:type="paragraph" w:customStyle="1" w:styleId="NoParagraphStyle">
    <w:name w:val="[No Paragraph Style]"/>
    <w:rsid w:val="00630F2E"/>
    <w:pPr>
      <w:autoSpaceDE w:val="0"/>
      <w:autoSpaceDN w:val="0"/>
      <w:bidi/>
      <w:adjustRightInd w:val="0"/>
      <w:spacing w:after="0" w:line="288" w:lineRule="auto"/>
      <w:textAlignment w:val="center"/>
    </w:pPr>
    <w:rPr>
      <w:rFonts w:ascii="Adobe Arabic" w:eastAsia="Calibri" w:hAnsi="Adobe Arabic" w:cs="Adobe Arabic"/>
      <w:color w:val="000000"/>
      <w:sz w:val="24"/>
      <w:szCs w:val="24"/>
      <w:lang w:bidi="ar-YE"/>
    </w:rPr>
  </w:style>
  <w:style w:type="paragraph" w:customStyle="1" w:styleId="ParagraphUrdu">
    <w:name w:val="Paragraph Urdu"/>
    <w:basedOn w:val="Normal"/>
    <w:uiPriority w:val="99"/>
    <w:rsid w:val="00630F2E"/>
    <w:pPr>
      <w:autoSpaceDE w:val="0"/>
      <w:autoSpaceDN w:val="0"/>
      <w:bidi/>
      <w:adjustRightInd w:val="0"/>
      <w:spacing w:after="0" w:line="600" w:lineRule="atLeast"/>
      <w:ind w:firstLine="567"/>
      <w:jc w:val="both"/>
      <w:textAlignment w:val="center"/>
    </w:pPr>
    <w:rPr>
      <w:rFonts w:ascii="Jameel Noori Nastaleeq" w:eastAsia="Calibri" w:hAnsi="Jameel Noori Nastaleeq" w:cs="Jameel Noori Nastaleeq"/>
      <w:color w:val="000000"/>
      <w:sz w:val="38"/>
      <w:szCs w:val="38"/>
      <w:lang w:bidi="ar-YE"/>
    </w:rPr>
  </w:style>
  <w:style w:type="paragraph" w:customStyle="1" w:styleId="PoemUrdu">
    <w:name w:val="Poem_Urdu"/>
    <w:basedOn w:val="ParagraphUrdu"/>
    <w:uiPriority w:val="99"/>
    <w:rsid w:val="00630F2E"/>
    <w:pPr>
      <w:ind w:left="1417" w:right="1417" w:firstLine="0"/>
      <w:jc w:val="distribute"/>
    </w:pPr>
    <w:rPr>
      <w:spacing w:val="8"/>
    </w:rPr>
  </w:style>
  <w:style w:type="paragraph" w:customStyle="1" w:styleId="BasicParagraph">
    <w:name w:val="[Basic Paragraph]"/>
    <w:basedOn w:val="NoParagraphStyle"/>
    <w:uiPriority w:val="99"/>
    <w:rsid w:val="00630F2E"/>
  </w:style>
  <w:style w:type="paragraph" w:customStyle="1" w:styleId="ReferenceUrdu">
    <w:name w:val="Reference_Urdu"/>
    <w:basedOn w:val="ParagraphUrdu"/>
    <w:uiPriority w:val="99"/>
    <w:rsid w:val="00630F2E"/>
    <w:pPr>
      <w:bidi w:val="0"/>
      <w:spacing w:line="380" w:lineRule="atLeast"/>
      <w:ind w:firstLine="0"/>
    </w:pPr>
    <w:rPr>
      <w:sz w:val="26"/>
      <w:szCs w:val="26"/>
    </w:rPr>
  </w:style>
  <w:style w:type="paragraph" w:customStyle="1" w:styleId="ParagraphStyle1">
    <w:name w:val="Paragraph Style 1"/>
    <w:basedOn w:val="PoemUrdu"/>
    <w:next w:val="PoemUrdu"/>
    <w:uiPriority w:val="99"/>
    <w:rsid w:val="00630F2E"/>
    <w:rPr>
      <w:rFonts w:ascii="noorehuda" w:hAnsi="noorehuda" w:cs="noorehuda"/>
    </w:rPr>
  </w:style>
  <w:style w:type="character" w:customStyle="1" w:styleId="Verse">
    <w:name w:val="Verse"/>
    <w:uiPriority w:val="99"/>
    <w:rsid w:val="00630F2E"/>
    <w:rPr>
      <w:rFonts w:ascii="noorehuda" w:hAnsi="noorehuda" w:cs="noorehuda"/>
      <w:spacing w:val="0"/>
      <w:w w:val="100"/>
      <w:position w:val="0"/>
      <w:sz w:val="38"/>
      <w:szCs w:val="38"/>
      <w:vertAlign w:val="baseline"/>
      <w:lang w:bidi="ar-YE"/>
    </w:rPr>
  </w:style>
  <w:style w:type="character" w:customStyle="1" w:styleId="OnlySallalahRaziallah">
    <w:name w:val="Only_Sallalah_Raziallah"/>
    <w:uiPriority w:val="99"/>
    <w:rsid w:val="00630F2E"/>
    <w:rPr>
      <w:rFonts w:ascii="Adobe Arabic" w:hAnsi="Adobe Arabic" w:cs="Adobe Arabic"/>
      <w:spacing w:val="0"/>
      <w:w w:val="100"/>
      <w:position w:val="0"/>
      <w:sz w:val="38"/>
      <w:szCs w:val="38"/>
      <w:vertAlign w:val="baseline"/>
      <w:lang w:bidi="ar-YE"/>
    </w:rPr>
  </w:style>
  <w:style w:type="paragraph" w:customStyle="1" w:styleId="tk-adobe-arabic">
    <w:name w:val="tk-adobe-arabic"/>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paragraph" w:customStyle="1" w:styleId="a">
    <w:name w:val="سال"/>
    <w:basedOn w:val="Heading1"/>
    <w:link w:val="Char"/>
    <w:autoRedefine/>
    <w:qFormat/>
    <w:rsid w:val="00630F2E"/>
    <w:pPr>
      <w:keepNext/>
      <w:tabs>
        <w:tab w:val="left" w:pos="360"/>
      </w:tabs>
      <w:bidi/>
      <w:spacing w:before="0" w:beforeAutospacing="0" w:after="0" w:afterAutospacing="0"/>
      <w:jc w:val="lowKashida"/>
    </w:pPr>
    <w:rPr>
      <w:rFonts w:ascii="Jameel Noori Nastaleeq" w:hAnsi="Jameel Noori Nastaleeq"/>
      <w:kern w:val="24"/>
      <w:sz w:val="32"/>
      <w:szCs w:val="32"/>
      <w:u w:val="single"/>
      <w:lang w:val="en-CA" w:eastAsia="en-US"/>
    </w:rPr>
  </w:style>
  <w:style w:type="character" w:customStyle="1" w:styleId="Char">
    <w:name w:val="سال Char"/>
    <w:link w:val="a"/>
    <w:rsid w:val="00630F2E"/>
    <w:rPr>
      <w:rFonts w:ascii="Jameel Noori Nastaleeq" w:eastAsia="Times New Roman" w:hAnsi="Jameel Noori Nastaleeq" w:cs="Times New Roman"/>
      <w:b/>
      <w:bCs/>
      <w:kern w:val="24"/>
      <w:sz w:val="32"/>
      <w:szCs w:val="32"/>
      <w:u w:val="single"/>
      <w:lang w:val="en-CA"/>
    </w:rPr>
  </w:style>
  <w:style w:type="paragraph" w:customStyle="1" w:styleId="Para">
    <w:name w:val="Para"/>
    <w:link w:val="ParaChar"/>
    <w:qFormat/>
    <w:rsid w:val="00630F2E"/>
    <w:pPr>
      <w:spacing w:after="0" w:line="240" w:lineRule="auto"/>
      <w:ind w:firstLine="360"/>
      <w:contextualSpacing/>
      <w:jc w:val="lowKashida"/>
    </w:pPr>
    <w:rPr>
      <w:rFonts w:ascii="Jameel Noori Nastaleeq" w:eastAsia="Calibri" w:hAnsi="Jameel Noori Nastaleeq" w:cs="Jameel Noori Nastaleeq"/>
      <w:noProof/>
      <w:kern w:val="24"/>
      <w:sz w:val="24"/>
      <w:szCs w:val="24"/>
      <w:lang w:val="en-CA" w:bidi="ur-PK"/>
    </w:rPr>
  </w:style>
  <w:style w:type="character" w:customStyle="1" w:styleId="ParaChar">
    <w:name w:val="Para Char"/>
    <w:link w:val="Para"/>
    <w:rsid w:val="00630F2E"/>
    <w:rPr>
      <w:rFonts w:ascii="Jameel Noori Nastaleeq" w:eastAsia="Calibri" w:hAnsi="Jameel Noori Nastaleeq" w:cs="Jameel Noori Nastaleeq"/>
      <w:noProof/>
      <w:kern w:val="24"/>
      <w:sz w:val="24"/>
      <w:szCs w:val="24"/>
      <w:lang w:val="en-CA" w:bidi="ur-PK"/>
    </w:rPr>
  </w:style>
  <w:style w:type="paragraph" w:customStyle="1" w:styleId="Old2Para">
    <w:name w:val="Old 2 Para"/>
    <w:basedOn w:val="Normal"/>
    <w:link w:val="Old2ParaChar"/>
    <w:qFormat/>
    <w:rsid w:val="00630F2E"/>
    <w:pPr>
      <w:tabs>
        <w:tab w:val="left" w:pos="360"/>
      </w:tabs>
      <w:bidi/>
      <w:spacing w:after="0" w:line="240" w:lineRule="auto"/>
      <w:contextualSpacing/>
      <w:jc w:val="both"/>
    </w:pPr>
    <w:rPr>
      <w:rFonts w:ascii="Jameel Noori Nastaleeq" w:eastAsia="Calibri" w:hAnsi="Jameel Noori Nastaleeq" w:cs="Times New Roman"/>
      <w:kern w:val="24"/>
      <w:sz w:val="24"/>
      <w:szCs w:val="24"/>
      <w:lang w:val="en-CA"/>
    </w:rPr>
  </w:style>
  <w:style w:type="character" w:customStyle="1" w:styleId="Old2ParaChar">
    <w:name w:val="Old 2 Para Char"/>
    <w:link w:val="Old2Para"/>
    <w:rsid w:val="00630F2E"/>
    <w:rPr>
      <w:rFonts w:ascii="Jameel Noori Nastaleeq" w:eastAsia="Calibri" w:hAnsi="Jameel Noori Nastaleeq" w:cs="Times New Roman"/>
      <w:kern w:val="24"/>
      <w:sz w:val="24"/>
      <w:szCs w:val="24"/>
      <w:lang w:val="en-CA"/>
    </w:rPr>
  </w:style>
  <w:style w:type="paragraph" w:customStyle="1" w:styleId="FirstFootNote">
    <w:name w:val="First Foot Note"/>
    <w:basedOn w:val="Normal"/>
    <w:link w:val="FirstFootNoteChar"/>
    <w:qFormat/>
    <w:rsid w:val="00630F2E"/>
    <w:pPr>
      <w:pBdr>
        <w:top w:val="single" w:sz="4" w:space="1" w:color="auto"/>
      </w:pBdr>
      <w:tabs>
        <w:tab w:val="left" w:pos="360"/>
      </w:tabs>
      <w:bidi/>
      <w:spacing w:after="0" w:line="240" w:lineRule="auto"/>
      <w:contextualSpacing/>
      <w:jc w:val="lowKashida"/>
    </w:pPr>
    <w:rPr>
      <w:rFonts w:ascii="Jameel Noori Nastaleeq" w:eastAsia="Calibri" w:hAnsi="Jameel Noori Nastaleeq" w:cs="Times New Roman"/>
      <w:kern w:val="24"/>
      <w:sz w:val="24"/>
      <w:szCs w:val="24"/>
      <w:lang w:val="en-CA"/>
    </w:rPr>
  </w:style>
  <w:style w:type="character" w:customStyle="1" w:styleId="FirstFootNoteChar">
    <w:name w:val="First Foot Note Char"/>
    <w:link w:val="FirstFootNote"/>
    <w:rsid w:val="00630F2E"/>
    <w:rPr>
      <w:rFonts w:ascii="Jameel Noori Nastaleeq" w:eastAsia="Calibri" w:hAnsi="Jameel Noori Nastaleeq" w:cs="Times New Roman"/>
      <w:kern w:val="24"/>
      <w:sz w:val="24"/>
      <w:szCs w:val="24"/>
      <w:lang w:val="en-CA"/>
    </w:rPr>
  </w:style>
  <w:style w:type="paragraph" w:customStyle="1" w:styleId="rf">
    <w:name w:val="rf"/>
    <w:basedOn w:val="Normal"/>
    <w:qFormat/>
    <w:rsid w:val="00630F2E"/>
    <w:pPr>
      <w:bidi/>
      <w:spacing w:after="200" w:line="240" w:lineRule="auto"/>
      <w:ind w:firstLine="720"/>
      <w:jc w:val="right"/>
    </w:pPr>
    <w:rPr>
      <w:rFonts w:ascii="Jameel Noori Nastaleeq" w:eastAsia="Calibri" w:hAnsi="Jameel Noori Nastaleeq" w:cs="Jameel Noori Nastaleeq"/>
      <w:sz w:val="30"/>
      <w:szCs w:val="30"/>
      <w:lang w:val="en-US" w:bidi="ur-PK"/>
    </w:rPr>
  </w:style>
  <w:style w:type="paragraph" w:customStyle="1" w:styleId="ref">
    <w:name w:val="ref"/>
    <w:basedOn w:val="Normal"/>
    <w:link w:val="refChar"/>
    <w:qFormat/>
    <w:rsid w:val="00630F2E"/>
    <w:pPr>
      <w:bidi/>
      <w:spacing w:after="200" w:line="276" w:lineRule="auto"/>
      <w:jc w:val="right"/>
    </w:pPr>
    <w:rPr>
      <w:rFonts w:ascii="Jameel Noori Nastaleeq" w:eastAsia="Calibri" w:hAnsi="Jameel Noori Nastaleeq" w:cs="Times New Roman"/>
      <w:sz w:val="20"/>
      <w:szCs w:val="28"/>
      <w:lang w:val="en-US"/>
    </w:rPr>
  </w:style>
  <w:style w:type="character" w:customStyle="1" w:styleId="refChar">
    <w:name w:val="ref Char"/>
    <w:link w:val="ref"/>
    <w:rsid w:val="00630F2E"/>
    <w:rPr>
      <w:rFonts w:ascii="Jameel Noori Nastaleeq" w:eastAsia="Calibri" w:hAnsi="Jameel Noori Nastaleeq" w:cs="Times New Roman"/>
      <w:sz w:val="20"/>
      <w:szCs w:val="28"/>
      <w:lang w:val="en-US"/>
    </w:rPr>
  </w:style>
  <w:style w:type="paragraph" w:customStyle="1" w:styleId="re">
    <w:name w:val="re"/>
    <w:basedOn w:val="Normal"/>
    <w:qFormat/>
    <w:rsid w:val="00630F2E"/>
    <w:pPr>
      <w:bidi/>
      <w:spacing w:after="200" w:line="240" w:lineRule="auto"/>
      <w:ind w:firstLine="720"/>
      <w:contextualSpacing/>
      <w:jc w:val="right"/>
    </w:pPr>
    <w:rPr>
      <w:rFonts w:ascii="Jameel Noori Nastaleeq" w:eastAsia="Calibri" w:hAnsi="Jameel Noori Nastaleeq" w:cs="Jameel Noori Nastaleeq"/>
      <w:sz w:val="28"/>
      <w:szCs w:val="28"/>
      <w:lang w:val="en-US" w:bidi="ur-PK"/>
    </w:rPr>
  </w:style>
  <w:style w:type="paragraph" w:customStyle="1" w:styleId="Ref0">
    <w:name w:val="Ref"/>
    <w:basedOn w:val="Normal"/>
    <w:qFormat/>
    <w:rsid w:val="00630F2E"/>
    <w:pPr>
      <w:bidi/>
      <w:spacing w:after="200" w:line="240" w:lineRule="auto"/>
      <w:ind w:firstLine="720"/>
      <w:jc w:val="right"/>
    </w:pPr>
    <w:rPr>
      <w:rFonts w:ascii="Jameel Noori Nastaleeq" w:eastAsia="Calibri" w:hAnsi="Jameel Noori Nastaleeq" w:cs="Jameel Noori Nastaleeq"/>
      <w:sz w:val="30"/>
      <w:szCs w:val="30"/>
      <w:lang w:val="en-US" w:bidi="ur-PK"/>
    </w:rPr>
  </w:style>
  <w:style w:type="paragraph" w:customStyle="1" w:styleId="has-text-align-right">
    <w:name w:val="has-text-align-right"/>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character" w:customStyle="1" w:styleId="BalloonTextChar1">
    <w:name w:val="Balloon Text Char1"/>
    <w:uiPriority w:val="99"/>
    <w:semiHidden/>
    <w:rsid w:val="00630F2E"/>
    <w:rPr>
      <w:rFonts w:ascii="Segoe UI" w:hAnsi="Segoe UI" w:cs="Segoe UI"/>
      <w:sz w:val="18"/>
      <w:szCs w:val="18"/>
      <w:lang w:val="en-US" w:eastAsia="en-US"/>
    </w:rPr>
  </w:style>
  <w:style w:type="character" w:customStyle="1" w:styleId="subheadChar">
    <w:name w:val="sub head Char"/>
    <w:link w:val="subhead"/>
    <w:locked/>
    <w:rsid w:val="00630F2E"/>
    <w:rPr>
      <w:rFonts w:ascii="SHSoft" w:eastAsia="Calibri" w:hAnsi="SHSoft" w:cs="Jameel Noori Nastaleeq"/>
      <w:sz w:val="20"/>
      <w:szCs w:val="20"/>
      <w:lang w:val="en-US" w:bidi="ur-PK"/>
    </w:rPr>
  </w:style>
  <w:style w:type="paragraph" w:customStyle="1" w:styleId="msonormal0">
    <w:name w:val="msonormal"/>
    <w:basedOn w:val="Normal"/>
    <w:uiPriority w:val="99"/>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paragraph" w:customStyle="1" w:styleId="has-text-align-center">
    <w:name w:val="has-text-align-center"/>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paragraph" w:customStyle="1" w:styleId="has-text-align-left">
    <w:name w:val="has-text-align-left"/>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character" w:customStyle="1" w:styleId="QuotChar">
    <w:name w:val="Quot Char"/>
    <w:link w:val="Quot"/>
    <w:rsid w:val="00630F2E"/>
    <w:rPr>
      <w:rFonts w:ascii="SHSoft" w:eastAsia="Calibri" w:hAnsi="SHSoft" w:cs="Jameel Noori Nastaleeq"/>
      <w:sz w:val="28"/>
      <w:szCs w:val="28"/>
      <w:lang w:val="en-US" w:bidi="ur-PK"/>
    </w:rPr>
  </w:style>
  <w:style w:type="character" w:styleId="EndnoteReference">
    <w:name w:val="endnote reference"/>
    <w:uiPriority w:val="99"/>
    <w:unhideWhenUsed/>
    <w:rsid w:val="00630F2E"/>
  </w:style>
  <w:style w:type="paragraph" w:styleId="EndnoteText">
    <w:name w:val="endnote text"/>
    <w:basedOn w:val="Normal"/>
    <w:link w:val="EndnoteTextChar"/>
    <w:uiPriority w:val="99"/>
    <w:unhideWhenUsed/>
    <w:rsid w:val="00630F2E"/>
    <w:pPr>
      <w:spacing w:before="100" w:beforeAutospacing="1" w:after="100" w:afterAutospacing="1" w:line="240" w:lineRule="auto"/>
    </w:pPr>
    <w:rPr>
      <w:rFonts w:ascii="Times New Roman" w:eastAsia="Times New Roman" w:hAnsi="Times New Roman" w:cs="Times New Roman"/>
      <w:sz w:val="24"/>
      <w:szCs w:val="24"/>
      <w:lang w:val="en-US" w:bidi="en-US"/>
    </w:rPr>
  </w:style>
  <w:style w:type="character" w:customStyle="1" w:styleId="EndnoteTextChar">
    <w:name w:val="Endnote Text Char"/>
    <w:basedOn w:val="DefaultParagraphFont"/>
    <w:link w:val="EndnoteText"/>
    <w:uiPriority w:val="99"/>
    <w:rsid w:val="00630F2E"/>
    <w:rPr>
      <w:rFonts w:ascii="Times New Roman" w:eastAsia="Times New Roman" w:hAnsi="Times New Roman" w:cs="Times New Roman"/>
      <w:sz w:val="24"/>
      <w:szCs w:val="24"/>
      <w:lang w:val="en-US" w:bidi="en-US"/>
    </w:rPr>
  </w:style>
  <w:style w:type="paragraph" w:customStyle="1" w:styleId="Head">
    <w:name w:val="Head"/>
    <w:basedOn w:val="Normal"/>
    <w:uiPriority w:val="99"/>
    <w:qFormat/>
    <w:rsid w:val="00630F2E"/>
    <w:pPr>
      <w:widowControl w:val="0"/>
      <w:bidi/>
      <w:spacing w:after="0" w:line="800" w:lineRule="exact"/>
      <w:jc w:val="center"/>
    </w:pPr>
    <w:rPr>
      <w:rFonts w:ascii="Jameel Noori Nastaleeq" w:eastAsia="Times New Roman" w:hAnsi="Jameel Noori Nastaleeq" w:cs="Jameel Noori Nastaleeq"/>
      <w:b/>
      <w:bCs/>
      <w:sz w:val="40"/>
      <w:szCs w:val="40"/>
      <w:lang w:val="en-US" w:bidi="en-US"/>
    </w:rPr>
  </w:style>
  <w:style w:type="paragraph" w:customStyle="1" w:styleId="Bold">
    <w:name w:val="Bold"/>
    <w:basedOn w:val="Normal"/>
    <w:link w:val="BoldChar"/>
    <w:uiPriority w:val="99"/>
    <w:qFormat/>
    <w:rsid w:val="00630F2E"/>
    <w:pPr>
      <w:widowControl w:val="0"/>
      <w:bidi/>
      <w:spacing w:after="0" w:line="500" w:lineRule="exact"/>
    </w:pPr>
    <w:rPr>
      <w:rFonts w:ascii="Jameel Noori Nastaleeq" w:eastAsia="Times New Roman" w:hAnsi="Jameel Noori Nastaleeq" w:cs="Jameel Noori Nastaleeq"/>
      <w:bCs/>
      <w:sz w:val="32"/>
      <w:szCs w:val="32"/>
      <w:lang w:val="en-US" w:bidi="en-US"/>
    </w:rPr>
  </w:style>
  <w:style w:type="paragraph" w:customStyle="1" w:styleId="English">
    <w:name w:val="English"/>
    <w:basedOn w:val="Text"/>
    <w:link w:val="EnglishChar"/>
    <w:qFormat/>
    <w:rsid w:val="00630F2E"/>
    <w:pPr>
      <w:bidi w:val="0"/>
      <w:spacing w:line="300" w:lineRule="exact"/>
    </w:pPr>
    <w:rPr>
      <w:rFonts w:eastAsia="Times New Roman"/>
      <w:sz w:val="24"/>
      <w:szCs w:val="24"/>
      <w:lang w:val="en-US" w:eastAsia="en-US"/>
    </w:rPr>
  </w:style>
  <w:style w:type="character" w:customStyle="1" w:styleId="EnglishChar">
    <w:name w:val="English Char"/>
    <w:link w:val="English"/>
    <w:rsid w:val="00630F2E"/>
    <w:rPr>
      <w:rFonts w:ascii="Jameel Noori Nastaleeq" w:eastAsia="Times New Roman" w:hAnsi="Jameel Noori Nastaleeq" w:cs="Jameel Noori Nastaleeq"/>
      <w:sz w:val="24"/>
      <w:szCs w:val="24"/>
      <w:lang w:val="en-US" w:bidi="ur-PK"/>
    </w:rPr>
  </w:style>
  <w:style w:type="character" w:customStyle="1" w:styleId="apple-converted-space">
    <w:name w:val="apple-converted-space"/>
    <w:rsid w:val="00630F2E"/>
  </w:style>
  <w:style w:type="character" w:customStyle="1" w:styleId="hps">
    <w:name w:val="hps"/>
    <w:rsid w:val="00630F2E"/>
  </w:style>
  <w:style w:type="paragraph" w:customStyle="1" w:styleId="Number">
    <w:name w:val="Number"/>
    <w:basedOn w:val="Text"/>
    <w:uiPriority w:val="99"/>
    <w:qFormat/>
    <w:rsid w:val="00630F2E"/>
    <w:pPr>
      <w:numPr>
        <w:numId w:val="3"/>
      </w:numPr>
      <w:spacing w:line="460" w:lineRule="exact"/>
    </w:pPr>
    <w:rPr>
      <w:rFonts w:eastAsia="Times New Roman" w:cs="Times New Roman"/>
      <w:sz w:val="32"/>
      <w:szCs w:val="32"/>
      <w:lang w:val="en-US" w:eastAsia="en-US" w:bidi="ar-SA"/>
    </w:rPr>
  </w:style>
  <w:style w:type="character" w:customStyle="1" w:styleId="citation">
    <w:name w:val="citation"/>
    <w:rsid w:val="00630F2E"/>
  </w:style>
  <w:style w:type="paragraph" w:styleId="DocumentMap">
    <w:name w:val="Document Map"/>
    <w:basedOn w:val="Normal"/>
    <w:link w:val="DocumentMapChar"/>
    <w:uiPriority w:val="99"/>
    <w:semiHidden/>
    <w:unhideWhenUsed/>
    <w:rsid w:val="00630F2E"/>
    <w:pPr>
      <w:widowControl w:val="0"/>
      <w:bidi/>
      <w:spacing w:after="0" w:line="240" w:lineRule="auto"/>
    </w:pPr>
    <w:rPr>
      <w:rFonts w:ascii="Tahoma" w:eastAsia="Times New Roman" w:hAnsi="Tahoma" w:cs="Tahoma"/>
      <w:sz w:val="16"/>
      <w:szCs w:val="16"/>
      <w:lang w:val="en-US" w:bidi="en-US"/>
    </w:rPr>
  </w:style>
  <w:style w:type="character" w:customStyle="1" w:styleId="DocumentMapChar">
    <w:name w:val="Document Map Char"/>
    <w:basedOn w:val="DefaultParagraphFont"/>
    <w:link w:val="DocumentMap"/>
    <w:uiPriority w:val="99"/>
    <w:semiHidden/>
    <w:rsid w:val="00630F2E"/>
    <w:rPr>
      <w:rFonts w:ascii="Tahoma" w:eastAsia="Times New Roman" w:hAnsi="Tahoma" w:cs="Tahoma"/>
      <w:sz w:val="16"/>
      <w:szCs w:val="16"/>
      <w:lang w:val="en-US" w:bidi="en-US"/>
    </w:rPr>
  </w:style>
  <w:style w:type="character" w:customStyle="1" w:styleId="longtext">
    <w:name w:val="long_text"/>
    <w:rsid w:val="00630F2E"/>
  </w:style>
  <w:style w:type="character" w:customStyle="1" w:styleId="engtext">
    <w:name w:val="engtext"/>
    <w:rsid w:val="00630F2E"/>
  </w:style>
  <w:style w:type="paragraph" w:customStyle="1" w:styleId="Main">
    <w:name w:val="Main"/>
    <w:basedOn w:val="Bold"/>
    <w:uiPriority w:val="99"/>
    <w:qFormat/>
    <w:rsid w:val="00630F2E"/>
    <w:pPr>
      <w:spacing w:line="560" w:lineRule="exact"/>
      <w:outlineLvl w:val="0"/>
    </w:pPr>
    <w:rPr>
      <w:u w:val="single"/>
      <w:lang w:val="el-GR" w:bidi="ur-PK"/>
    </w:rPr>
  </w:style>
  <w:style w:type="paragraph" w:customStyle="1" w:styleId="wpb-outside1">
    <w:name w:val="wpb-outside1"/>
    <w:basedOn w:val="Normal"/>
    <w:uiPriority w:val="99"/>
    <w:rsid w:val="00630F2E"/>
    <w:pPr>
      <w:spacing w:before="100" w:beforeAutospacing="1" w:after="100" w:afterAutospacing="1" w:line="240" w:lineRule="auto"/>
    </w:pPr>
    <w:rPr>
      <w:rFonts w:ascii="Times New Roman" w:eastAsia="Times New Roman" w:hAnsi="Times New Roman" w:cs="Times New Roman"/>
      <w:vanish/>
      <w:sz w:val="24"/>
      <w:szCs w:val="24"/>
      <w:lang w:val="en-US" w:bidi="en-US"/>
    </w:rPr>
  </w:style>
  <w:style w:type="character" w:customStyle="1" w:styleId="fn">
    <w:name w:val="fn"/>
    <w:rsid w:val="00630F2E"/>
  </w:style>
  <w:style w:type="character" w:customStyle="1" w:styleId="toctoggle">
    <w:name w:val="toctoggle"/>
    <w:rsid w:val="00630F2E"/>
  </w:style>
  <w:style w:type="character" w:customStyle="1" w:styleId="tocnumber2">
    <w:name w:val="tocnumber2"/>
    <w:rsid w:val="00630F2E"/>
  </w:style>
  <w:style w:type="character" w:customStyle="1" w:styleId="toctext">
    <w:name w:val="toctext"/>
    <w:rsid w:val="00630F2E"/>
  </w:style>
  <w:style w:type="character" w:customStyle="1" w:styleId="editsection">
    <w:name w:val="editsection"/>
    <w:rsid w:val="00630F2E"/>
  </w:style>
  <w:style w:type="character" w:customStyle="1" w:styleId="mw-headline">
    <w:name w:val="mw-headline"/>
    <w:rsid w:val="00630F2E"/>
  </w:style>
  <w:style w:type="character" w:customStyle="1" w:styleId="noprint">
    <w:name w:val="noprint"/>
    <w:rsid w:val="00630F2E"/>
  </w:style>
  <w:style w:type="character" w:customStyle="1" w:styleId="ArabictextChar">
    <w:name w:val="Arabic text Char"/>
    <w:link w:val="Arabictext"/>
    <w:locked/>
    <w:rsid w:val="00630F2E"/>
    <w:rPr>
      <w:rFonts w:ascii="XB Zar" w:hAnsi="XB Zar"/>
      <w:spacing w:val="4"/>
      <w:sz w:val="32"/>
      <w:szCs w:val="31"/>
      <w:lang w:bidi="ur-PK"/>
    </w:rPr>
  </w:style>
  <w:style w:type="paragraph" w:customStyle="1" w:styleId="Arabictext">
    <w:name w:val="Arabic text"/>
    <w:basedOn w:val="Text"/>
    <w:link w:val="ArabictextChar"/>
    <w:rsid w:val="00630F2E"/>
    <w:pPr>
      <w:spacing w:line="520" w:lineRule="exact"/>
    </w:pPr>
    <w:rPr>
      <w:rFonts w:ascii="XB Zar" w:eastAsiaTheme="minorHAnsi" w:hAnsi="XB Zar" w:cstheme="minorBidi"/>
      <w:spacing w:val="4"/>
      <w:sz w:val="32"/>
      <w:szCs w:val="31"/>
      <w:lang w:val="en-GB" w:eastAsia="en-US"/>
    </w:rPr>
  </w:style>
  <w:style w:type="character" w:styleId="SubtleReference">
    <w:name w:val="Subtle Reference"/>
    <w:uiPriority w:val="31"/>
    <w:qFormat/>
    <w:rsid w:val="00630F2E"/>
    <w:rPr>
      <w:smallCaps/>
      <w:color w:val="C0504D"/>
      <w:u w:val="single"/>
    </w:rPr>
  </w:style>
  <w:style w:type="character" w:styleId="IntenseReference">
    <w:name w:val="Intense Reference"/>
    <w:uiPriority w:val="32"/>
    <w:qFormat/>
    <w:rsid w:val="00630F2E"/>
    <w:rPr>
      <w:b/>
      <w:bCs/>
      <w:smallCaps/>
      <w:color w:val="C0504D"/>
      <w:spacing w:val="5"/>
      <w:u w:val="single"/>
    </w:rPr>
  </w:style>
  <w:style w:type="character" w:customStyle="1" w:styleId="nowrap">
    <w:name w:val="nowrap"/>
    <w:rsid w:val="00630F2E"/>
  </w:style>
  <w:style w:type="character" w:customStyle="1" w:styleId="ipa">
    <w:name w:val="ipa"/>
    <w:rsid w:val="00630F2E"/>
  </w:style>
  <w:style w:type="paragraph" w:customStyle="1" w:styleId="bold0">
    <w:name w:val="bold"/>
    <w:basedOn w:val="Text"/>
    <w:link w:val="boldChar0"/>
    <w:qFormat/>
    <w:rsid w:val="00630F2E"/>
    <w:pPr>
      <w:spacing w:line="540" w:lineRule="exact"/>
      <w:ind w:firstLine="0"/>
    </w:pPr>
    <w:rPr>
      <w:rFonts w:eastAsia="Times New Roman"/>
      <w:bCs/>
      <w:sz w:val="40"/>
      <w:szCs w:val="40"/>
      <w:lang w:val="en-US" w:eastAsia="en-US"/>
    </w:rPr>
  </w:style>
  <w:style w:type="paragraph" w:customStyle="1" w:styleId="sher">
    <w:name w:val="sher"/>
    <w:basedOn w:val="Text"/>
    <w:link w:val="sherChar"/>
    <w:qFormat/>
    <w:rsid w:val="00630F2E"/>
    <w:pPr>
      <w:spacing w:line="240" w:lineRule="auto"/>
      <w:ind w:left="1440" w:right="1440" w:firstLine="0"/>
    </w:pPr>
    <w:rPr>
      <w:rFonts w:eastAsia="Times New Roman"/>
      <w:sz w:val="32"/>
      <w:szCs w:val="32"/>
      <w:lang w:val="en-US" w:eastAsia="en-US"/>
    </w:rPr>
  </w:style>
  <w:style w:type="character" w:customStyle="1" w:styleId="boldChar0">
    <w:name w:val="bold Char"/>
    <w:link w:val="bold0"/>
    <w:rsid w:val="00630F2E"/>
    <w:rPr>
      <w:rFonts w:ascii="Jameel Noori Nastaleeq" w:eastAsia="Times New Roman" w:hAnsi="Jameel Noori Nastaleeq" w:cs="Jameel Noori Nastaleeq"/>
      <w:bCs/>
      <w:sz w:val="40"/>
      <w:szCs w:val="40"/>
      <w:lang w:val="en-US" w:bidi="ur-PK"/>
    </w:rPr>
  </w:style>
  <w:style w:type="character" w:customStyle="1" w:styleId="sherChar">
    <w:name w:val="sher Char"/>
    <w:link w:val="sher"/>
    <w:rsid w:val="00630F2E"/>
    <w:rPr>
      <w:rFonts w:ascii="Jameel Noori Nastaleeq" w:eastAsia="Times New Roman" w:hAnsi="Jameel Noori Nastaleeq" w:cs="Jameel Noori Nastaleeq"/>
      <w:sz w:val="32"/>
      <w:szCs w:val="32"/>
      <w:lang w:val="en-US" w:bidi="ur-PK"/>
    </w:rPr>
  </w:style>
  <w:style w:type="paragraph" w:styleId="Caption">
    <w:name w:val="caption"/>
    <w:basedOn w:val="Normal"/>
    <w:next w:val="Normal"/>
    <w:uiPriority w:val="35"/>
    <w:semiHidden/>
    <w:unhideWhenUsed/>
    <w:qFormat/>
    <w:rsid w:val="00630F2E"/>
    <w:pPr>
      <w:spacing w:after="200" w:line="240" w:lineRule="auto"/>
    </w:pPr>
    <w:rPr>
      <w:rFonts w:ascii="Calibri" w:eastAsia="Times New Roman" w:hAnsi="Calibri" w:cs="Arial"/>
      <w:b/>
      <w:bCs/>
      <w:color w:val="4F81BD"/>
      <w:sz w:val="18"/>
      <w:szCs w:val="18"/>
      <w:lang w:val="en-US" w:bidi="en-US"/>
    </w:rPr>
  </w:style>
  <w:style w:type="paragraph" w:styleId="IntenseQuote">
    <w:name w:val="Intense Quote"/>
    <w:basedOn w:val="Normal"/>
    <w:next w:val="Normal"/>
    <w:link w:val="IntenseQuoteChar"/>
    <w:uiPriority w:val="30"/>
    <w:qFormat/>
    <w:rsid w:val="00630F2E"/>
    <w:pPr>
      <w:pBdr>
        <w:bottom w:val="single" w:sz="4" w:space="4" w:color="4F81BD"/>
      </w:pBdr>
      <w:spacing w:before="200" w:after="280" w:line="276" w:lineRule="auto"/>
      <w:ind w:left="936" w:right="936"/>
    </w:pPr>
    <w:rPr>
      <w:rFonts w:ascii="Calibri" w:eastAsia="Times New Roman" w:hAnsi="Calibri" w:cs="Arial"/>
      <w:b/>
      <w:bCs/>
      <w:i/>
      <w:iCs/>
      <w:color w:val="4F81BD"/>
      <w:lang w:val="en-US" w:bidi="en-US"/>
    </w:rPr>
  </w:style>
  <w:style w:type="character" w:customStyle="1" w:styleId="IntenseQuoteChar">
    <w:name w:val="Intense Quote Char"/>
    <w:basedOn w:val="DefaultParagraphFont"/>
    <w:link w:val="IntenseQuote"/>
    <w:uiPriority w:val="30"/>
    <w:rsid w:val="00630F2E"/>
    <w:rPr>
      <w:rFonts w:ascii="Calibri" w:eastAsia="Times New Roman" w:hAnsi="Calibri" w:cs="Arial"/>
      <w:b/>
      <w:bCs/>
      <w:i/>
      <w:iCs/>
      <w:color w:val="4F81BD"/>
      <w:lang w:val="en-US" w:bidi="en-US"/>
    </w:rPr>
  </w:style>
  <w:style w:type="character" w:styleId="IntenseEmphasis">
    <w:name w:val="Intense Emphasis"/>
    <w:uiPriority w:val="21"/>
    <w:qFormat/>
    <w:rsid w:val="00630F2E"/>
    <w:rPr>
      <w:b/>
      <w:bCs/>
      <w:i/>
      <w:iCs/>
      <w:color w:val="4F81BD"/>
    </w:rPr>
  </w:style>
  <w:style w:type="character" w:styleId="BookTitle">
    <w:name w:val="Book Title"/>
    <w:uiPriority w:val="33"/>
    <w:qFormat/>
    <w:rsid w:val="00630F2E"/>
    <w:rPr>
      <w:b/>
      <w:bCs/>
      <w:smallCaps/>
      <w:spacing w:val="5"/>
    </w:rPr>
  </w:style>
  <w:style w:type="paragraph" w:styleId="TOCHeading">
    <w:name w:val="TOC Heading"/>
    <w:basedOn w:val="Heading1"/>
    <w:next w:val="Normal"/>
    <w:uiPriority w:val="39"/>
    <w:semiHidden/>
    <w:unhideWhenUsed/>
    <w:qFormat/>
    <w:rsid w:val="00630F2E"/>
    <w:pPr>
      <w:keepNext/>
      <w:keepLines/>
      <w:spacing w:before="480" w:beforeAutospacing="0" w:after="0" w:afterAutospacing="0" w:line="276" w:lineRule="auto"/>
      <w:outlineLvl w:val="9"/>
    </w:pPr>
    <w:rPr>
      <w:rFonts w:ascii="Cambria" w:hAnsi="Cambria"/>
      <w:color w:val="365F91"/>
      <w:kern w:val="0"/>
      <w:sz w:val="28"/>
      <w:szCs w:val="28"/>
      <w:lang w:val="en-US" w:eastAsia="en-US" w:bidi="en-US"/>
    </w:rPr>
  </w:style>
  <w:style w:type="paragraph" w:customStyle="1" w:styleId="Refrance">
    <w:name w:val="Refrance"/>
    <w:link w:val="RefranceChar"/>
    <w:autoRedefine/>
    <w:qFormat/>
    <w:rsid w:val="00630F2E"/>
    <w:pPr>
      <w:bidi/>
      <w:spacing w:after="0" w:line="240" w:lineRule="auto"/>
      <w:jc w:val="right"/>
    </w:pPr>
    <w:rPr>
      <w:rFonts w:ascii="Jameel Noori Nastaleeq" w:eastAsia="Calibri" w:hAnsi="Jameel Noori Nastaleeq" w:cs="Times New Roman"/>
      <w:kern w:val="24"/>
      <w:sz w:val="24"/>
      <w:szCs w:val="24"/>
      <w:lang w:val="en-CA"/>
    </w:rPr>
  </w:style>
  <w:style w:type="character" w:customStyle="1" w:styleId="RefranceChar">
    <w:name w:val="Refrance Char"/>
    <w:link w:val="Refrance"/>
    <w:rsid w:val="00630F2E"/>
    <w:rPr>
      <w:rFonts w:ascii="Jameel Noori Nastaleeq" w:eastAsia="Calibri" w:hAnsi="Jameel Noori Nastaleeq" w:cs="Times New Roman"/>
      <w:kern w:val="24"/>
      <w:sz w:val="24"/>
      <w:szCs w:val="24"/>
      <w:lang w:val="en-CA"/>
    </w:rPr>
  </w:style>
  <w:style w:type="paragraph" w:customStyle="1" w:styleId="CentreIndent">
    <w:name w:val="Centre Indent"/>
    <w:basedOn w:val="Normal"/>
    <w:link w:val="CentreIndentChar"/>
    <w:qFormat/>
    <w:rsid w:val="00630F2E"/>
    <w:pPr>
      <w:tabs>
        <w:tab w:val="left" w:pos="360"/>
      </w:tabs>
      <w:bidi/>
      <w:spacing w:after="0" w:line="240" w:lineRule="auto"/>
      <w:ind w:left="432" w:right="432"/>
      <w:jc w:val="lowKashida"/>
    </w:pPr>
    <w:rPr>
      <w:rFonts w:ascii="Jameel Noori Nastaleeq" w:eastAsia="Calibri" w:hAnsi="Jameel Noori Nastaleeq" w:cs="Times New Roman"/>
      <w:b/>
      <w:kern w:val="24"/>
      <w:sz w:val="36"/>
      <w:szCs w:val="32"/>
      <w:lang w:val="en-CA"/>
    </w:rPr>
  </w:style>
  <w:style w:type="character" w:customStyle="1" w:styleId="CentreIndentChar">
    <w:name w:val="Centre Indent Char"/>
    <w:link w:val="CentreIndent"/>
    <w:rsid w:val="00630F2E"/>
    <w:rPr>
      <w:rFonts w:ascii="Jameel Noori Nastaleeq" w:eastAsia="Calibri" w:hAnsi="Jameel Noori Nastaleeq" w:cs="Times New Roman"/>
      <w:b/>
      <w:kern w:val="24"/>
      <w:sz w:val="36"/>
      <w:szCs w:val="32"/>
      <w:lang w:val="en-CA"/>
    </w:rPr>
  </w:style>
  <w:style w:type="paragraph" w:customStyle="1" w:styleId="Style3">
    <w:name w:val="Style3"/>
    <w:basedOn w:val="Refrence"/>
    <w:link w:val="Style3Char"/>
    <w:qFormat/>
    <w:rsid w:val="00630F2E"/>
    <w:pPr>
      <w:widowControl w:val="0"/>
      <w:spacing w:line="340" w:lineRule="exact"/>
      <w:jc w:val="left"/>
    </w:pPr>
    <w:rPr>
      <w:rFonts w:eastAsia="Times New Roman"/>
      <w:color w:val="FF0000"/>
      <w:sz w:val="24"/>
      <w:szCs w:val="24"/>
      <w:lang w:val="en-US" w:eastAsia="en-US"/>
    </w:rPr>
  </w:style>
  <w:style w:type="character" w:customStyle="1" w:styleId="Style3Char">
    <w:name w:val="Style3 Char"/>
    <w:link w:val="Style3"/>
    <w:rsid w:val="00630F2E"/>
    <w:rPr>
      <w:rFonts w:ascii="Jameel Noori Nastaleeq" w:eastAsia="Times New Roman" w:hAnsi="Jameel Noori Nastaleeq" w:cs="Jameel Noori Nastaleeq"/>
      <w:color w:val="FF0000"/>
      <w:sz w:val="24"/>
      <w:szCs w:val="24"/>
      <w:lang w:val="en-US" w:bidi="ur-PK"/>
    </w:rPr>
  </w:style>
  <w:style w:type="paragraph" w:customStyle="1" w:styleId="OldPara">
    <w:name w:val="Old Para"/>
    <w:basedOn w:val="Normal"/>
    <w:link w:val="OldParaChar"/>
    <w:autoRedefine/>
    <w:qFormat/>
    <w:rsid w:val="00630F2E"/>
    <w:pPr>
      <w:tabs>
        <w:tab w:val="left" w:pos="360"/>
      </w:tabs>
      <w:bidi/>
      <w:spacing w:after="0" w:line="240" w:lineRule="auto"/>
      <w:contextualSpacing/>
      <w:jc w:val="both"/>
    </w:pPr>
    <w:rPr>
      <w:rFonts w:ascii="Jameel Noori Nastaleeq" w:eastAsia="Calibri" w:hAnsi="Jameel Noori Nastaleeq" w:cs="Times New Roman"/>
      <w:kern w:val="24"/>
      <w:lang w:val="en-CA"/>
    </w:rPr>
  </w:style>
  <w:style w:type="character" w:customStyle="1" w:styleId="OldParaChar">
    <w:name w:val="Old Para Char"/>
    <w:link w:val="OldPara"/>
    <w:rsid w:val="00630F2E"/>
    <w:rPr>
      <w:rFonts w:ascii="Jameel Noori Nastaleeq" w:eastAsia="Calibri" w:hAnsi="Jameel Noori Nastaleeq" w:cs="Times New Roman"/>
      <w:kern w:val="24"/>
      <w:lang w:val="en-CA"/>
    </w:rPr>
  </w:style>
  <w:style w:type="character" w:customStyle="1" w:styleId="highlight">
    <w:name w:val="highlight"/>
    <w:rsid w:val="00630F2E"/>
  </w:style>
  <w:style w:type="paragraph" w:customStyle="1" w:styleId="footnote">
    <w:name w:val="footnote"/>
    <w:basedOn w:val="Normal"/>
    <w:link w:val="footnoteChar"/>
    <w:autoRedefine/>
    <w:qFormat/>
    <w:rsid w:val="00630F2E"/>
    <w:pPr>
      <w:pBdr>
        <w:top w:val="single" w:sz="4" w:space="1" w:color="auto"/>
      </w:pBdr>
      <w:tabs>
        <w:tab w:val="left" w:pos="360"/>
      </w:tabs>
      <w:bidi/>
      <w:spacing w:after="0" w:line="240" w:lineRule="auto"/>
      <w:contextualSpacing/>
      <w:jc w:val="both"/>
    </w:pPr>
    <w:rPr>
      <w:rFonts w:ascii="Jameel Noori Nastaleeq" w:eastAsia="Calibri" w:hAnsi="Jameel Noori Nastaleeq" w:cs="Times New Roman"/>
      <w:kern w:val="24"/>
      <w:sz w:val="20"/>
      <w:szCs w:val="20"/>
      <w:lang w:val="en-CA"/>
    </w:rPr>
  </w:style>
  <w:style w:type="character" w:customStyle="1" w:styleId="footnoteChar">
    <w:name w:val="footnote Char"/>
    <w:link w:val="footnote"/>
    <w:rsid w:val="00630F2E"/>
    <w:rPr>
      <w:rFonts w:ascii="Jameel Noori Nastaleeq" w:eastAsia="Calibri" w:hAnsi="Jameel Noori Nastaleeq" w:cs="Times New Roman"/>
      <w:kern w:val="24"/>
      <w:sz w:val="20"/>
      <w:szCs w:val="20"/>
      <w:lang w:val="en-CA"/>
    </w:rPr>
  </w:style>
  <w:style w:type="paragraph" w:customStyle="1" w:styleId="Ref1">
    <w:name w:val="Refس"/>
    <w:link w:val="RefChar0"/>
    <w:autoRedefine/>
    <w:qFormat/>
    <w:rsid w:val="00630F2E"/>
    <w:pPr>
      <w:bidi/>
      <w:spacing w:after="0" w:line="240" w:lineRule="auto"/>
      <w:jc w:val="right"/>
    </w:pPr>
    <w:rPr>
      <w:rFonts w:ascii="Jameel Noori Nastaleeq" w:eastAsia="Calibri" w:hAnsi="Jameel Noori Nastaleeq" w:cs="Times New Roman"/>
      <w:kern w:val="24"/>
      <w:lang w:val="en-CA"/>
    </w:rPr>
  </w:style>
  <w:style w:type="character" w:customStyle="1" w:styleId="RefChar0">
    <w:name w:val="Refس Char"/>
    <w:link w:val="Ref1"/>
    <w:rsid w:val="00630F2E"/>
    <w:rPr>
      <w:rFonts w:ascii="Jameel Noori Nastaleeq" w:eastAsia="Calibri" w:hAnsi="Jameel Noori Nastaleeq" w:cs="Times New Roman"/>
      <w:kern w:val="24"/>
      <w:lang w:val="en-CA"/>
    </w:rPr>
  </w:style>
  <w:style w:type="paragraph" w:customStyle="1" w:styleId="Qoutation">
    <w:name w:val="Qoutation"/>
    <w:basedOn w:val="Reference"/>
    <w:qFormat/>
    <w:rsid w:val="00630F2E"/>
    <w:pPr>
      <w:spacing w:line="500" w:lineRule="exact"/>
      <w:ind w:left="397" w:right="397" w:firstLine="539"/>
      <w:jc w:val="both"/>
    </w:pPr>
    <w:rPr>
      <w:spacing w:val="16"/>
      <w:sz w:val="32"/>
      <w:szCs w:val="32"/>
    </w:rPr>
  </w:style>
  <w:style w:type="character" w:customStyle="1" w:styleId="newheading">
    <w:name w:val="new heading"/>
    <w:uiPriority w:val="1"/>
    <w:qFormat/>
    <w:rsid w:val="00630F2E"/>
    <w:rPr>
      <w:rFonts w:ascii="AlQalam Alvi Nastaleeq" w:eastAsia="Times New Roman" w:hAnsi="AlQalam Alvi Nastaleeq" w:cs="AlQalam Khalid Maqbool"/>
      <w:b/>
      <w:bCs/>
      <w:color w:val="auto"/>
      <w:kern w:val="36"/>
      <w:sz w:val="28"/>
      <w:szCs w:val="96"/>
      <w:u w:val="single"/>
    </w:rPr>
  </w:style>
  <w:style w:type="character" w:customStyle="1" w:styleId="uficommentbody">
    <w:name w:val="uficommentbody"/>
    <w:rsid w:val="00630F2E"/>
  </w:style>
  <w:style w:type="paragraph" w:customStyle="1" w:styleId="Style4">
    <w:name w:val="Style4"/>
    <w:basedOn w:val="Normal"/>
    <w:link w:val="Style4Char"/>
    <w:autoRedefine/>
    <w:qFormat/>
    <w:rsid w:val="00630F2E"/>
    <w:pPr>
      <w:bidi/>
      <w:spacing w:line="240" w:lineRule="auto"/>
      <w:ind w:firstLine="720"/>
      <w:jc w:val="both"/>
    </w:pPr>
    <w:rPr>
      <w:rFonts w:ascii="Jameel Noori Nastaleeq" w:eastAsia="Calibri" w:hAnsi="Jameel Noori Nastaleeq" w:cs="Jameel Noori Nastaleeq"/>
      <w:sz w:val="40"/>
      <w:szCs w:val="40"/>
      <w:lang w:val="en-US" w:bidi="ur-PK"/>
    </w:rPr>
  </w:style>
  <w:style w:type="character" w:customStyle="1" w:styleId="Style4Char">
    <w:name w:val="Style4 Char"/>
    <w:link w:val="Style4"/>
    <w:rsid w:val="00630F2E"/>
    <w:rPr>
      <w:rFonts w:ascii="Jameel Noori Nastaleeq" w:eastAsia="Calibri" w:hAnsi="Jameel Noori Nastaleeq" w:cs="Jameel Noori Nastaleeq"/>
      <w:sz w:val="40"/>
      <w:szCs w:val="40"/>
      <w:lang w:val="en-US" w:bidi="ur-PK"/>
    </w:rPr>
  </w:style>
  <w:style w:type="paragraph" w:customStyle="1" w:styleId="Style5">
    <w:name w:val="Style5"/>
    <w:basedOn w:val="Text"/>
    <w:link w:val="Style5Char"/>
    <w:autoRedefine/>
    <w:qFormat/>
    <w:rsid w:val="00630F2E"/>
    <w:pPr>
      <w:widowControl/>
      <w:spacing w:line="240" w:lineRule="auto"/>
      <w:ind w:left="720" w:right="720" w:firstLine="0"/>
    </w:pPr>
    <w:rPr>
      <w:sz w:val="40"/>
      <w:szCs w:val="40"/>
      <w:lang w:val="en-US" w:eastAsia="en-US"/>
    </w:rPr>
  </w:style>
  <w:style w:type="character" w:customStyle="1" w:styleId="Style5Char">
    <w:name w:val="Style5 Char"/>
    <w:link w:val="Style5"/>
    <w:rsid w:val="00630F2E"/>
    <w:rPr>
      <w:rFonts w:ascii="Jameel Noori Nastaleeq" w:eastAsia="Calibri" w:hAnsi="Jameel Noori Nastaleeq" w:cs="Jameel Noori Nastaleeq"/>
      <w:sz w:val="40"/>
      <w:szCs w:val="40"/>
      <w:lang w:val="en-US" w:bidi="ur-PK"/>
    </w:rPr>
  </w:style>
  <w:style w:type="character" w:customStyle="1" w:styleId="unicode">
    <w:name w:val="unicode"/>
    <w:rsid w:val="00630F2E"/>
  </w:style>
  <w:style w:type="paragraph" w:customStyle="1" w:styleId="Footnote0">
    <w:name w:val="Footnote"/>
    <w:basedOn w:val="OldPara"/>
    <w:link w:val="FootnoteChar0"/>
    <w:autoRedefine/>
    <w:rsid w:val="00630F2E"/>
    <w:rPr>
      <w:vertAlign w:val="superscript"/>
    </w:rPr>
  </w:style>
  <w:style w:type="character" w:customStyle="1" w:styleId="FootnoteChar0">
    <w:name w:val="Footnote Char"/>
    <w:link w:val="Footnote0"/>
    <w:rsid w:val="00630F2E"/>
    <w:rPr>
      <w:rFonts w:ascii="Jameel Noori Nastaleeq" w:eastAsia="Calibri" w:hAnsi="Jameel Noori Nastaleeq" w:cs="Times New Roman"/>
      <w:kern w:val="24"/>
      <w:vertAlign w:val="superscript"/>
      <w:lang w:val="en-CA"/>
    </w:rPr>
  </w:style>
  <w:style w:type="character" w:customStyle="1" w:styleId="postcontrols">
    <w:name w:val="postcontrols"/>
    <w:rsid w:val="00630F2E"/>
  </w:style>
  <w:style w:type="character" w:customStyle="1" w:styleId="Date1">
    <w:name w:val="Date1"/>
    <w:rsid w:val="00630F2E"/>
  </w:style>
  <w:style w:type="character" w:customStyle="1" w:styleId="time">
    <w:name w:val="time"/>
    <w:rsid w:val="00630F2E"/>
  </w:style>
  <w:style w:type="character" w:customStyle="1" w:styleId="nodecontrols">
    <w:name w:val="nodecontrols"/>
    <w:rsid w:val="00630F2E"/>
  </w:style>
  <w:style w:type="character" w:customStyle="1" w:styleId="usertitle">
    <w:name w:val="usertitle"/>
    <w:rsid w:val="00630F2E"/>
  </w:style>
  <w:style w:type="character" w:customStyle="1" w:styleId="CommentTextChar1">
    <w:name w:val="Comment Text Char1"/>
    <w:uiPriority w:val="99"/>
    <w:semiHidden/>
    <w:rsid w:val="00630F2E"/>
  </w:style>
  <w:style w:type="character" w:customStyle="1" w:styleId="CommentSubjectChar1">
    <w:name w:val="Comment Subject Char1"/>
    <w:uiPriority w:val="99"/>
    <w:semiHidden/>
    <w:rsid w:val="00630F2E"/>
    <w:rPr>
      <w:b/>
      <w:bCs/>
    </w:rPr>
  </w:style>
  <w:style w:type="character" w:customStyle="1" w:styleId="DocumentMapChar1">
    <w:name w:val="Document Map Char1"/>
    <w:uiPriority w:val="99"/>
    <w:semiHidden/>
    <w:rsid w:val="00630F2E"/>
    <w:rPr>
      <w:rFonts w:ascii="Segoe UI" w:hAnsi="Segoe UI" w:cs="Segoe UI"/>
      <w:sz w:val="16"/>
      <w:szCs w:val="16"/>
    </w:rPr>
  </w:style>
  <w:style w:type="paragraph" w:customStyle="1" w:styleId="MainHeading">
    <w:name w:val="Main Heading"/>
    <w:basedOn w:val="Normal"/>
    <w:qFormat/>
    <w:rsid w:val="00630F2E"/>
    <w:pPr>
      <w:bidi/>
      <w:spacing w:after="0" w:line="240" w:lineRule="auto"/>
      <w:ind w:left="144" w:right="144"/>
      <w:jc w:val="center"/>
    </w:pPr>
    <w:rPr>
      <w:rFonts w:ascii="Jameel Noori Nastaleeq" w:eastAsia="Calibri" w:hAnsi="Jameel Noori Nastaleeq" w:cs="Jameel Noori Nastaleeq"/>
      <w:b/>
      <w:bCs/>
      <w:sz w:val="40"/>
      <w:szCs w:val="40"/>
      <w:lang w:val="en-US" w:bidi="ur-PK"/>
    </w:rPr>
  </w:style>
  <w:style w:type="paragraph" w:customStyle="1" w:styleId="Iqtibas">
    <w:name w:val="Iqtibas"/>
    <w:basedOn w:val="Normal"/>
    <w:qFormat/>
    <w:rsid w:val="00630F2E"/>
    <w:pPr>
      <w:bidi/>
      <w:spacing w:after="0" w:line="460" w:lineRule="exact"/>
      <w:ind w:left="720" w:right="720" w:firstLine="720"/>
      <w:jc w:val="both"/>
    </w:pPr>
    <w:rPr>
      <w:rFonts w:ascii="Jameel Noori Nastaleeq" w:eastAsia="Calibri" w:hAnsi="Jameel Noori Nastaleeq" w:cs="Jameel Noori Nastaleeq"/>
      <w:sz w:val="32"/>
      <w:szCs w:val="32"/>
      <w:lang w:val="en-US" w:bidi="ur-PK"/>
    </w:rPr>
  </w:style>
  <w:style w:type="paragraph" w:customStyle="1" w:styleId="NormalText">
    <w:name w:val="Normal Text"/>
    <w:basedOn w:val="Normal"/>
    <w:qFormat/>
    <w:rsid w:val="00630F2E"/>
    <w:pPr>
      <w:bidi/>
      <w:spacing w:after="0" w:line="460" w:lineRule="exact"/>
      <w:ind w:left="144" w:right="144" w:firstLine="720"/>
      <w:jc w:val="both"/>
    </w:pPr>
    <w:rPr>
      <w:rFonts w:ascii="Jameel Noori Nastaleeq" w:eastAsia="Calibri" w:hAnsi="Jameel Noori Nastaleeq" w:cs="Jameel Noori Nastaleeq"/>
      <w:sz w:val="32"/>
      <w:szCs w:val="32"/>
      <w:lang w:val="en-US" w:bidi="ur-PK"/>
    </w:rPr>
  </w:style>
  <w:style w:type="paragraph" w:customStyle="1" w:styleId="ArabicText0">
    <w:name w:val="Arabic Text"/>
    <w:basedOn w:val="Normal"/>
    <w:qFormat/>
    <w:rsid w:val="00630F2E"/>
    <w:pPr>
      <w:bidi/>
      <w:spacing w:after="0" w:line="460" w:lineRule="exact"/>
      <w:ind w:left="144" w:right="144" w:firstLine="720"/>
      <w:jc w:val="both"/>
    </w:pPr>
    <w:rPr>
      <w:rFonts w:ascii="_Khat_Manzoor_BAFC" w:eastAsia="Calibri" w:hAnsi="_Khat_Manzoor_BAFC" w:cs="_Khat_Manzoor_BAFC"/>
      <w:sz w:val="32"/>
      <w:szCs w:val="32"/>
      <w:lang w:val="en-US" w:bidi="ur-PK"/>
    </w:rPr>
  </w:style>
  <w:style w:type="paragraph" w:customStyle="1" w:styleId="MyText">
    <w:name w:val="MyText"/>
    <w:basedOn w:val="Normal"/>
    <w:qFormat/>
    <w:rsid w:val="00630F2E"/>
    <w:pPr>
      <w:bidi/>
      <w:spacing w:after="0" w:line="560" w:lineRule="exact"/>
      <w:ind w:left="288" w:right="288" w:firstLine="576"/>
      <w:jc w:val="both"/>
    </w:pPr>
    <w:rPr>
      <w:rFonts w:ascii="Jameel Noori Nastaleeq" w:eastAsia="Calibri" w:hAnsi="Jameel Noori Nastaleeq" w:cs="Jameel Noori Nastaleeq"/>
      <w:sz w:val="36"/>
      <w:szCs w:val="36"/>
      <w:lang w:val="en-US" w:bidi="ur-PK"/>
    </w:rPr>
  </w:style>
  <w:style w:type="paragraph" w:customStyle="1" w:styleId="Hawala">
    <w:name w:val="Hawala"/>
    <w:basedOn w:val="Normal"/>
    <w:link w:val="HawalaChar"/>
    <w:autoRedefine/>
    <w:qFormat/>
    <w:rsid w:val="00630F2E"/>
    <w:pPr>
      <w:spacing w:line="240" w:lineRule="auto"/>
    </w:pPr>
    <w:rPr>
      <w:rFonts w:ascii="Jameel Noori Nastaleeq" w:eastAsia="Calibri" w:hAnsi="Jameel Noori Nastaleeq" w:cs="Jameel Noori Nastaleeq"/>
      <w:lang w:val="en-US" w:bidi="ur-PK"/>
    </w:rPr>
  </w:style>
  <w:style w:type="character" w:customStyle="1" w:styleId="HawalaChar">
    <w:name w:val="Hawala Char"/>
    <w:link w:val="Hawala"/>
    <w:rsid w:val="00630F2E"/>
    <w:rPr>
      <w:rFonts w:ascii="Jameel Noori Nastaleeq" w:eastAsia="Calibri" w:hAnsi="Jameel Noori Nastaleeq" w:cs="Jameel Noori Nastaleeq"/>
      <w:lang w:val="en-US" w:bidi="ur-PK"/>
    </w:rPr>
  </w:style>
  <w:style w:type="character" w:customStyle="1" w:styleId="spanstyle">
    <w:name w:val="spanstyle"/>
    <w:basedOn w:val="DefaultParagraphFont"/>
    <w:rsid w:val="00630F2E"/>
  </w:style>
  <w:style w:type="character" w:customStyle="1" w:styleId="supst1">
    <w:name w:val="supst1"/>
    <w:basedOn w:val="DefaultParagraphFont"/>
    <w:rsid w:val="00630F2E"/>
  </w:style>
  <w:style w:type="paragraph" w:customStyle="1" w:styleId="reference0">
    <w:name w:val="reference"/>
    <w:basedOn w:val="Normal"/>
    <w:link w:val="referenceChar0"/>
    <w:qFormat/>
    <w:rsid w:val="00630F2E"/>
    <w:pPr>
      <w:widowControl w:val="0"/>
      <w:bidi/>
      <w:spacing w:after="0" w:line="440" w:lineRule="exact"/>
      <w:jc w:val="right"/>
    </w:pPr>
    <w:rPr>
      <w:rFonts w:ascii="Jameel Noori Nastaleeq" w:eastAsia="Calibri" w:hAnsi="Jameel Noori Nastaleeq" w:cs="Times New Roman"/>
      <w:sz w:val="24"/>
      <w:szCs w:val="24"/>
      <w:lang w:val="en-US"/>
    </w:rPr>
  </w:style>
  <w:style w:type="character" w:customStyle="1" w:styleId="referenceChar0">
    <w:name w:val="reference Char"/>
    <w:link w:val="reference0"/>
    <w:rsid w:val="00630F2E"/>
    <w:rPr>
      <w:rFonts w:ascii="Jameel Noori Nastaleeq" w:eastAsia="Calibri" w:hAnsi="Jameel Noori Nastaleeq" w:cs="Times New Roman"/>
      <w:sz w:val="24"/>
      <w:szCs w:val="24"/>
      <w:lang w:val="en-US"/>
    </w:rPr>
  </w:style>
  <w:style w:type="paragraph" w:customStyle="1" w:styleId="Arbc">
    <w:name w:val="Arbc"/>
    <w:basedOn w:val="Normal"/>
    <w:qFormat/>
    <w:rsid w:val="00630F2E"/>
    <w:pPr>
      <w:bidi/>
      <w:spacing w:after="0" w:line="240" w:lineRule="auto"/>
      <w:ind w:firstLine="720"/>
      <w:jc w:val="both"/>
    </w:pPr>
    <w:rPr>
      <w:rFonts w:ascii="1 MUHAMMADI QURANIC" w:eastAsia="Calibri" w:hAnsi="1 MUHAMMADI QURANIC" w:cs="1 MUHAMMADI QURANIC"/>
      <w:sz w:val="32"/>
      <w:szCs w:val="32"/>
      <w:lang w:val="en-US" w:bidi="ur-PK"/>
    </w:rPr>
  </w:style>
  <w:style w:type="paragraph" w:customStyle="1" w:styleId="Txt">
    <w:name w:val="Txt"/>
    <w:basedOn w:val="Text"/>
    <w:qFormat/>
    <w:rsid w:val="00630F2E"/>
    <w:pPr>
      <w:spacing w:line="240" w:lineRule="auto"/>
    </w:pPr>
    <w:rPr>
      <w:rFonts w:cs="Times New Roman"/>
      <w:sz w:val="32"/>
      <w:szCs w:val="32"/>
      <w:lang w:val="en-US" w:eastAsia="en-US" w:bidi="ar-SA"/>
    </w:rPr>
  </w:style>
  <w:style w:type="paragraph" w:customStyle="1" w:styleId="subh">
    <w:name w:val="sub h"/>
    <w:basedOn w:val="Normal"/>
    <w:qFormat/>
    <w:rsid w:val="00630F2E"/>
    <w:pPr>
      <w:bidi/>
      <w:spacing w:after="0" w:line="240" w:lineRule="auto"/>
      <w:ind w:firstLine="720"/>
      <w:jc w:val="both"/>
    </w:pPr>
    <w:rPr>
      <w:rFonts w:ascii="Jameel Noori Nastaleeq" w:eastAsia="Calibri" w:hAnsi="Jameel Noori Nastaleeq" w:cs="Jameel Noori Nastaleeq"/>
      <w:b/>
      <w:bCs/>
      <w:sz w:val="40"/>
      <w:szCs w:val="40"/>
      <w:u w:val="single"/>
      <w:lang w:val="en-US" w:bidi="ur-PK"/>
    </w:rPr>
  </w:style>
  <w:style w:type="character" w:customStyle="1" w:styleId="UnresolvedMention1">
    <w:name w:val="Unresolved Mention1"/>
    <w:uiPriority w:val="99"/>
    <w:semiHidden/>
    <w:unhideWhenUsed/>
    <w:rsid w:val="00630F2E"/>
    <w:rPr>
      <w:color w:val="605E5C"/>
      <w:shd w:val="clear" w:color="auto" w:fill="E1DFDD"/>
    </w:rPr>
  </w:style>
  <w:style w:type="paragraph" w:customStyle="1" w:styleId="va-top">
    <w:name w:val="va-top"/>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character" w:customStyle="1" w:styleId="hadith0">
    <w:name w:val="hadith"/>
    <w:basedOn w:val="DefaultParagraphFont"/>
    <w:rsid w:val="00630F2E"/>
  </w:style>
  <w:style w:type="character" w:customStyle="1" w:styleId="mw-page-title-main">
    <w:name w:val="mw-page-title-main"/>
    <w:basedOn w:val="DefaultParagraphFont"/>
    <w:rsid w:val="00630F2E"/>
  </w:style>
  <w:style w:type="paragraph" w:customStyle="1" w:styleId="fz-14">
    <w:name w:val="fz-14"/>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character" w:customStyle="1" w:styleId="UnresolvedMention2">
    <w:name w:val="Unresolved Mention2"/>
    <w:uiPriority w:val="99"/>
    <w:semiHidden/>
    <w:unhideWhenUsed/>
    <w:rsid w:val="00630F2E"/>
    <w:rPr>
      <w:color w:val="605E5C"/>
      <w:shd w:val="clear" w:color="auto" w:fill="E1DFDD"/>
    </w:rPr>
  </w:style>
  <w:style w:type="numbering" w:customStyle="1" w:styleId="NoList11">
    <w:name w:val="No List11"/>
    <w:next w:val="NoList"/>
    <w:uiPriority w:val="99"/>
    <w:semiHidden/>
    <w:unhideWhenUsed/>
    <w:rsid w:val="00630F2E"/>
  </w:style>
  <w:style w:type="numbering" w:customStyle="1" w:styleId="NoList3">
    <w:name w:val="No List3"/>
    <w:next w:val="NoList"/>
    <w:uiPriority w:val="99"/>
    <w:semiHidden/>
    <w:unhideWhenUsed/>
    <w:rsid w:val="00630F2E"/>
  </w:style>
  <w:style w:type="character" w:customStyle="1" w:styleId="arbi">
    <w:name w:val="arbi"/>
    <w:rsid w:val="00630F2E"/>
    <w:rPr>
      <w:rFonts w:ascii="1 MUHAMMADI QURANIC" w:hAnsi="1 MUHAMMADI QURANIC" w:cs="1 MUHAMMADI QURANIC"/>
      <w:sz w:val="28"/>
      <w:szCs w:val="28"/>
    </w:rPr>
  </w:style>
  <w:style w:type="character" w:customStyle="1" w:styleId="NormalChar">
    <w:name w:val="Normal Char"/>
    <w:link w:val="Normal1"/>
    <w:rsid w:val="00630F2E"/>
    <w:rPr>
      <w:rFonts w:eastAsia="Times New Roman"/>
      <w:sz w:val="24"/>
      <w:szCs w:val="24"/>
    </w:rPr>
  </w:style>
  <w:style w:type="paragraph" w:customStyle="1" w:styleId="Unwan">
    <w:name w:val="Unwan"/>
    <w:basedOn w:val="Hadith"/>
    <w:link w:val="UnwanChar"/>
    <w:qFormat/>
    <w:rsid w:val="00630F2E"/>
    <w:pPr>
      <w:keepNext/>
      <w:framePr w:wrap="around" w:vAnchor="text" w:hAnchor="text" w:xAlign="right"/>
      <w:widowControl w:val="0"/>
      <w:spacing w:after="40" w:line="800" w:lineRule="exact"/>
      <w:ind w:right="113"/>
      <w:jc w:val="lowKashida"/>
      <w:textAlignment w:val="baseline"/>
    </w:pPr>
    <w:rPr>
      <w:rFonts w:ascii="_A Bukhari 0313" w:hAnsi="_A Bukhari 0313" w:cs="Times New Roman"/>
      <w:b w:val="0"/>
      <w:bCs w:val="0"/>
      <w:position w:val="4"/>
      <w:sz w:val="48"/>
      <w:szCs w:val="48"/>
      <w:u w:val="single"/>
      <w:lang w:bidi="ar-SA"/>
    </w:rPr>
  </w:style>
  <w:style w:type="character" w:customStyle="1" w:styleId="UnwanChar">
    <w:name w:val="Unwan Char"/>
    <w:link w:val="Unwan"/>
    <w:rsid w:val="00630F2E"/>
    <w:rPr>
      <w:rFonts w:ascii="_A Bukhari 0313" w:eastAsia="Times New Roman" w:hAnsi="_A Bukhari 0313" w:cs="Times New Roman"/>
      <w:position w:val="4"/>
      <w:sz w:val="48"/>
      <w:szCs w:val="48"/>
      <w:u w:val="single"/>
    </w:rPr>
  </w:style>
  <w:style w:type="character" w:styleId="PageNumber">
    <w:name w:val="page number"/>
    <w:basedOn w:val="DefaultParagraphFont"/>
    <w:rsid w:val="00630F2E"/>
  </w:style>
  <w:style w:type="paragraph" w:customStyle="1" w:styleId="HadithArabic">
    <w:name w:val="Hadith Arabic"/>
    <w:basedOn w:val="Hadith"/>
    <w:link w:val="HadithArabicChar"/>
    <w:qFormat/>
    <w:rsid w:val="00630F2E"/>
    <w:pPr>
      <w:widowControl w:val="0"/>
      <w:spacing w:after="40" w:line="500" w:lineRule="exact"/>
      <w:ind w:right="113"/>
      <w:jc w:val="lowKashida"/>
    </w:pPr>
    <w:rPr>
      <w:rFonts w:ascii="_A Bukhari 0313" w:hAnsi="_A Bukhari 0313" w:cs="Times New Roman"/>
      <w:b w:val="0"/>
      <w:bCs w:val="0"/>
      <w:sz w:val="36"/>
      <w:szCs w:val="36"/>
      <w:lang w:bidi="ar-SA"/>
    </w:rPr>
  </w:style>
  <w:style w:type="paragraph" w:customStyle="1" w:styleId="BaabArabic">
    <w:name w:val="Baab Arabic"/>
    <w:basedOn w:val="Baab"/>
    <w:link w:val="BaabArabicChar"/>
    <w:qFormat/>
    <w:rsid w:val="00630F2E"/>
    <w:pPr>
      <w:widowControl w:val="0"/>
      <w:spacing w:before="120" w:after="60"/>
      <w:ind w:right="142"/>
    </w:pPr>
    <w:rPr>
      <w:rFonts w:ascii="_A Bukhari 0313" w:hAnsi="_A Bukhari 0313" w:cs="Times New Roman"/>
      <w:sz w:val="40"/>
      <w:lang w:bidi="ar-SA"/>
    </w:rPr>
  </w:style>
  <w:style w:type="character" w:customStyle="1" w:styleId="HadithArabicChar">
    <w:name w:val="Hadith Arabic Char"/>
    <w:link w:val="HadithArabic"/>
    <w:rsid w:val="00630F2E"/>
    <w:rPr>
      <w:rFonts w:ascii="_A Bukhari 0313" w:eastAsia="Times New Roman" w:hAnsi="_A Bukhari 0313" w:cs="Times New Roman"/>
      <w:sz w:val="36"/>
      <w:szCs w:val="36"/>
    </w:rPr>
  </w:style>
  <w:style w:type="character" w:customStyle="1" w:styleId="BaabArabicChar">
    <w:name w:val="Baab Arabic Char"/>
    <w:link w:val="BaabArabic"/>
    <w:rsid w:val="00630F2E"/>
    <w:rPr>
      <w:rFonts w:ascii="_A Bukhari 0313" w:eastAsia="Times New Roman" w:hAnsi="_A Bukhari 0313" w:cs="Times New Roman"/>
      <w:b/>
      <w:bCs/>
      <w:sz w:val="40"/>
      <w:szCs w:val="40"/>
    </w:rPr>
  </w:style>
  <w:style w:type="character" w:customStyle="1" w:styleId="Quran0">
    <w:name w:val="Quran"/>
    <w:uiPriority w:val="1"/>
    <w:qFormat/>
    <w:rsid w:val="00630F2E"/>
    <w:rPr>
      <w:rFonts w:ascii="Al Qalam Quran" w:hAnsi="Al Qalam Quran" w:cs="Al Qalam Quran"/>
      <w:lang w:bidi="fa-IR"/>
    </w:rPr>
  </w:style>
  <w:style w:type="paragraph" w:customStyle="1" w:styleId="Normal1">
    <w:name w:val="Normal1"/>
    <w:basedOn w:val="NormalWeb"/>
    <w:link w:val="NormalChar"/>
    <w:qFormat/>
    <w:rsid w:val="00630F2E"/>
    <w:pPr>
      <w:bidi/>
      <w:spacing w:before="0" w:beforeAutospacing="0" w:after="0" w:afterAutospacing="0" w:line="420" w:lineRule="exact"/>
      <w:ind w:firstLine="539"/>
      <w:jc w:val="both"/>
    </w:pPr>
    <w:rPr>
      <w:rFonts w:asciiTheme="minorHAnsi" w:hAnsiTheme="minorHAnsi" w:cstheme="minorBidi"/>
      <w:lang w:eastAsia="en-US"/>
    </w:rPr>
  </w:style>
  <w:style w:type="paragraph" w:customStyle="1" w:styleId="HawalaArabic">
    <w:name w:val="Hawala Arabic"/>
    <w:basedOn w:val="Normal"/>
    <w:qFormat/>
    <w:rsid w:val="00630F2E"/>
    <w:pPr>
      <w:bidi/>
      <w:spacing w:after="0" w:line="300" w:lineRule="exact"/>
      <w:ind w:right="115"/>
      <w:jc w:val="right"/>
    </w:pPr>
    <w:rPr>
      <w:rFonts w:ascii="ArabicNaskhSSK" w:eastAsia="Times New Roman" w:hAnsi="ArabicNaskhSSK" w:cs="_Yassarnal_Quran_BAFC"/>
      <w:sz w:val="28"/>
      <w:szCs w:val="28"/>
      <w:lang w:val="en-US" w:bidi="ur-PK"/>
    </w:rPr>
  </w:style>
  <w:style w:type="character" w:customStyle="1" w:styleId="ArabicWords">
    <w:name w:val="Arabic Words"/>
    <w:uiPriority w:val="1"/>
    <w:qFormat/>
    <w:rsid w:val="00630F2E"/>
    <w:rPr>
      <w:rFonts w:cs="_Yassarnal_Quran_BAFC"/>
    </w:rPr>
  </w:style>
  <w:style w:type="table" w:customStyle="1" w:styleId="a0">
    <w:name w:val="حديث اردو"/>
    <w:basedOn w:val="TableNormal"/>
    <w:uiPriority w:val="99"/>
    <w:rsid w:val="00630F2E"/>
    <w:pPr>
      <w:spacing w:after="0" w:line="240" w:lineRule="auto"/>
    </w:pPr>
    <w:rPr>
      <w:rFonts w:ascii="Calibri" w:eastAsia="Calibri" w:hAnsi="Calibri" w:cs="Arial"/>
      <w:sz w:val="20"/>
      <w:szCs w:val="20"/>
      <w:lang w:val="en-US"/>
    </w:rPr>
    <w:tblPr/>
    <w:tblStylePr w:type="lastCol">
      <w:rPr>
        <w:rFonts w:cs="times roman"/>
        <w:szCs w:val="32"/>
      </w:rPr>
    </w:tblStylePr>
  </w:style>
  <w:style w:type="character" w:customStyle="1" w:styleId="TashrWord">
    <w:name w:val="Tashr Word"/>
    <w:uiPriority w:val="1"/>
    <w:qFormat/>
    <w:rsid w:val="00630F2E"/>
    <w:rPr>
      <w:rFonts w:ascii="Jameel Noori Nastaleeq" w:hAnsi="Jameel Noori Nastaleeq" w:cs="Jameel Noori Kasheeda"/>
      <w:spacing w:val="0"/>
      <w:position w:val="8"/>
      <w:sz w:val="52"/>
      <w:szCs w:val="52"/>
      <w:u w:val="single"/>
    </w:rPr>
  </w:style>
  <w:style w:type="character" w:styleId="LineNumber">
    <w:name w:val="line number"/>
    <w:uiPriority w:val="99"/>
    <w:semiHidden/>
    <w:unhideWhenUsed/>
    <w:rsid w:val="00630F2E"/>
  </w:style>
  <w:style w:type="numbering" w:customStyle="1" w:styleId="NoList111">
    <w:name w:val="No List111"/>
    <w:next w:val="NoList"/>
    <w:uiPriority w:val="99"/>
    <w:semiHidden/>
    <w:unhideWhenUsed/>
    <w:rsid w:val="00630F2E"/>
  </w:style>
  <w:style w:type="character" w:customStyle="1" w:styleId="hsanadcolor">
    <w:name w:val="h_sanad_color"/>
    <w:rsid w:val="00630F2E"/>
  </w:style>
  <w:style w:type="character" w:customStyle="1" w:styleId="fa">
    <w:name w:val="fa"/>
    <w:rsid w:val="00630F2E"/>
  </w:style>
  <w:style w:type="paragraph" w:customStyle="1" w:styleId="Refferenceurdu">
    <w:name w:val="Refference (urdu)"/>
    <w:basedOn w:val="Normal"/>
    <w:qFormat/>
    <w:rsid w:val="00630F2E"/>
    <w:pPr>
      <w:bidi/>
      <w:spacing w:before="120" w:after="0" w:line="240" w:lineRule="auto"/>
      <w:ind w:left="144" w:right="144"/>
      <w:contextualSpacing/>
      <w:jc w:val="right"/>
    </w:pPr>
    <w:rPr>
      <w:rFonts w:ascii="AlQalam Alvi Nastaleeq" w:eastAsia="Calibri" w:hAnsi="AlQalam Alvi Nastaleeq" w:cs="AlQalam Alvi Nastaleeq"/>
      <w:sz w:val="32"/>
      <w:szCs w:val="32"/>
      <w:lang w:val="en-US" w:bidi="ur-PK"/>
    </w:rPr>
  </w:style>
  <w:style w:type="paragraph" w:customStyle="1" w:styleId="Shair">
    <w:name w:val="Shair"/>
    <w:basedOn w:val="Normal"/>
    <w:link w:val="ShairChar"/>
    <w:qFormat/>
    <w:rsid w:val="00630F2E"/>
    <w:pPr>
      <w:tabs>
        <w:tab w:val="left" w:pos="360"/>
      </w:tabs>
      <w:bidi/>
      <w:spacing w:after="0" w:line="240" w:lineRule="auto"/>
      <w:ind w:left="2160" w:right="2160"/>
      <w:jc w:val="lowKashida"/>
    </w:pPr>
    <w:rPr>
      <w:rFonts w:ascii="Jameel Noori Nastaleeq" w:eastAsia="Calibri" w:hAnsi="Jameel Noori Nastaleeq" w:cs="Times New Roman"/>
      <w:sz w:val="28"/>
      <w:szCs w:val="24"/>
      <w:lang w:val="en-CA"/>
    </w:rPr>
  </w:style>
  <w:style w:type="character" w:customStyle="1" w:styleId="ShairChar">
    <w:name w:val="Shair Char"/>
    <w:link w:val="Shair"/>
    <w:rsid w:val="00630F2E"/>
    <w:rPr>
      <w:rFonts w:ascii="Jameel Noori Nastaleeq" w:eastAsia="Calibri" w:hAnsi="Jameel Noori Nastaleeq" w:cs="Times New Roman"/>
      <w:sz w:val="28"/>
      <w:szCs w:val="24"/>
      <w:lang w:val="en-CA"/>
    </w:rPr>
  </w:style>
  <w:style w:type="paragraph" w:customStyle="1" w:styleId="Quote1">
    <w:name w:val="Quote1"/>
    <w:basedOn w:val="Old2Para"/>
    <w:link w:val="quoteChar0"/>
    <w:qFormat/>
    <w:rsid w:val="00630F2E"/>
    <w:pPr>
      <w:ind w:left="432" w:right="432" w:firstLine="360"/>
    </w:pPr>
  </w:style>
  <w:style w:type="character" w:customStyle="1" w:styleId="quoteChar0">
    <w:name w:val="quote Char"/>
    <w:link w:val="Quote1"/>
    <w:rsid w:val="00630F2E"/>
    <w:rPr>
      <w:rFonts w:ascii="Jameel Noori Nastaleeq" w:eastAsia="Calibri" w:hAnsi="Jameel Noori Nastaleeq" w:cs="Times New Roman"/>
      <w:kern w:val="24"/>
      <w:sz w:val="24"/>
      <w:szCs w:val="24"/>
      <w:lang w:val="en-CA"/>
    </w:rPr>
  </w:style>
  <w:style w:type="paragraph" w:customStyle="1" w:styleId="m-38308768664306426gmail-text">
    <w:name w:val="m_-38308768664306426gmail-text"/>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paragraph" w:customStyle="1" w:styleId="Tarjama">
    <w:name w:val="Tarjama"/>
    <w:basedOn w:val="Normal"/>
    <w:qFormat/>
    <w:rsid w:val="00630F2E"/>
    <w:pPr>
      <w:bidi/>
      <w:spacing w:before="120" w:after="0" w:line="240" w:lineRule="auto"/>
      <w:ind w:left="144" w:right="144"/>
      <w:contextualSpacing/>
      <w:jc w:val="both"/>
    </w:pPr>
    <w:rPr>
      <w:rFonts w:ascii="AlQalam Alvi Nastaleeq" w:eastAsia="Calibri" w:hAnsi="AlQalam Alvi Nastaleeq" w:cs="AlQalam Alvi Nastaleeq"/>
      <w:sz w:val="32"/>
      <w:szCs w:val="32"/>
      <w:lang w:val="en-US" w:bidi="ur-PK"/>
    </w:rPr>
  </w:style>
  <w:style w:type="paragraph" w:customStyle="1" w:styleId="Texturdu">
    <w:name w:val="Text (urdu)"/>
    <w:basedOn w:val="Normal"/>
    <w:qFormat/>
    <w:rsid w:val="00630F2E"/>
    <w:pPr>
      <w:bidi/>
      <w:spacing w:before="120" w:after="0" w:line="240" w:lineRule="auto"/>
      <w:ind w:left="144" w:right="144" w:firstLine="720"/>
      <w:contextualSpacing/>
      <w:jc w:val="both"/>
    </w:pPr>
    <w:rPr>
      <w:rFonts w:ascii="Jameel Noori Nastaleeq" w:eastAsia="Calibri" w:hAnsi="Jameel Noori Nastaleeq" w:cs="Jameel Noori Nastaleeq"/>
      <w:sz w:val="36"/>
      <w:szCs w:val="36"/>
      <w:lang w:val="en-US" w:bidi="ur-PK"/>
    </w:rPr>
  </w:style>
  <w:style w:type="paragraph" w:customStyle="1" w:styleId="Refferencearabic">
    <w:name w:val="Refference (arabic)"/>
    <w:basedOn w:val="Normal"/>
    <w:qFormat/>
    <w:rsid w:val="00630F2E"/>
    <w:pPr>
      <w:bidi/>
      <w:spacing w:before="120" w:after="0" w:line="240" w:lineRule="auto"/>
      <w:ind w:left="144" w:right="144"/>
      <w:contextualSpacing/>
      <w:jc w:val="right"/>
    </w:pPr>
    <w:rPr>
      <w:rFonts w:ascii="_Khat_Manzoor_BAFC" w:eastAsia="Calibri" w:hAnsi="_Khat_Manzoor_BAFC" w:cs="_Khat_Manzoor_BAFC"/>
      <w:sz w:val="32"/>
      <w:szCs w:val="32"/>
      <w:lang w:val="en-US" w:bidi="ur-PK"/>
    </w:rPr>
  </w:style>
  <w:style w:type="paragraph" w:customStyle="1" w:styleId="s8">
    <w:name w:val="s8"/>
    <w:basedOn w:val="Normal"/>
    <w:rsid w:val="00630F2E"/>
    <w:pPr>
      <w:bidi/>
      <w:spacing w:before="100" w:beforeAutospacing="1" w:after="100" w:afterAutospacing="1" w:line="240" w:lineRule="auto"/>
      <w:ind w:left="144" w:right="144"/>
    </w:pPr>
    <w:rPr>
      <w:rFonts w:ascii="Times New Roman" w:eastAsia="Times New Roman" w:hAnsi="Times New Roman" w:cs="Times New Roman"/>
      <w:sz w:val="24"/>
      <w:szCs w:val="24"/>
      <w:lang w:val="en-US" w:bidi="ur-PK"/>
    </w:rPr>
  </w:style>
  <w:style w:type="character" w:customStyle="1" w:styleId="displayfix">
    <w:name w:val="displayfix"/>
    <w:rsid w:val="00630F2E"/>
  </w:style>
  <w:style w:type="character" w:customStyle="1" w:styleId="ocrhighlight">
    <w:name w:val="ocrhighlight"/>
    <w:rsid w:val="00630F2E"/>
  </w:style>
  <w:style w:type="paragraph" w:customStyle="1" w:styleId="s65">
    <w:name w:val="s65"/>
    <w:aliases w:val="s57"/>
    <w:basedOn w:val="Normal"/>
    <w:rsid w:val="00630F2E"/>
    <w:pPr>
      <w:bidi/>
      <w:spacing w:before="100" w:beforeAutospacing="1" w:after="100" w:afterAutospacing="1" w:line="240" w:lineRule="auto"/>
      <w:ind w:left="144" w:right="144"/>
    </w:pPr>
    <w:rPr>
      <w:rFonts w:ascii="Times New Roman" w:eastAsia="Times New Roman" w:hAnsi="Times New Roman" w:cs="Times New Roman"/>
      <w:sz w:val="24"/>
      <w:szCs w:val="24"/>
      <w:lang w:val="en-US" w:bidi="ur-PK"/>
    </w:rPr>
  </w:style>
  <w:style w:type="paragraph" w:customStyle="1" w:styleId="SubHeading2">
    <w:name w:val="SubHeading"/>
    <w:basedOn w:val="Normal"/>
    <w:qFormat/>
    <w:rsid w:val="00630F2E"/>
    <w:pPr>
      <w:bidi/>
      <w:spacing w:after="0" w:line="360" w:lineRule="auto"/>
      <w:ind w:left="1440"/>
      <w:jc w:val="both"/>
    </w:pPr>
    <w:rPr>
      <w:rFonts w:ascii="Jameel Noori Nastaleeq" w:eastAsia="Calibri" w:hAnsi="Jameel Noori Nastaleeq" w:cs="Jameel Noori Nastaleeq"/>
      <w:b/>
      <w:bCs/>
      <w:sz w:val="36"/>
      <w:szCs w:val="36"/>
      <w:lang w:bidi="ur-PK"/>
    </w:rPr>
  </w:style>
  <w:style w:type="paragraph" w:customStyle="1" w:styleId="NormalText0">
    <w:name w:val="NormalText"/>
    <w:basedOn w:val="Normal"/>
    <w:qFormat/>
    <w:rsid w:val="00630F2E"/>
    <w:pPr>
      <w:bidi/>
      <w:spacing w:after="0" w:line="500" w:lineRule="exact"/>
      <w:ind w:firstLine="720"/>
      <w:jc w:val="both"/>
    </w:pPr>
    <w:rPr>
      <w:rFonts w:ascii="Jameel Noori Nastaleeq" w:eastAsia="Calibri" w:hAnsi="Jameel Noori Nastaleeq" w:cs="Jameel Noori Nastaleeq"/>
      <w:sz w:val="32"/>
      <w:szCs w:val="32"/>
      <w:lang w:val="en-US" w:bidi="ur-PK"/>
    </w:rPr>
  </w:style>
  <w:style w:type="table" w:customStyle="1" w:styleId="MediumShading11">
    <w:name w:val="Medium Shading 11"/>
    <w:basedOn w:val="TableNormal"/>
    <w:uiPriority w:val="63"/>
    <w:rsid w:val="00630F2E"/>
    <w:pPr>
      <w:spacing w:after="0" w:line="240" w:lineRule="auto"/>
    </w:pPr>
    <w:rPr>
      <w:rFonts w:ascii="Calibri" w:eastAsia="Calibri" w:hAnsi="Calibri" w:cs="Arial"/>
      <w:sz w:val="20"/>
      <w:szCs w:val="20"/>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Grid11">
    <w:name w:val="Medium Grid 11"/>
    <w:basedOn w:val="TableNormal"/>
    <w:uiPriority w:val="67"/>
    <w:rsid w:val="00630F2E"/>
    <w:pPr>
      <w:spacing w:after="0" w:line="240" w:lineRule="auto"/>
    </w:pPr>
    <w:rPr>
      <w:rFonts w:ascii="Calibri" w:eastAsia="Calibri" w:hAnsi="Calibri" w:cs="Arial"/>
      <w:sz w:val="20"/>
      <w:szCs w:val="20"/>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DarkList-Accent5">
    <w:name w:val="Dark List Accent 5"/>
    <w:basedOn w:val="TableNormal"/>
    <w:uiPriority w:val="70"/>
    <w:rsid w:val="00630F2E"/>
    <w:pPr>
      <w:spacing w:after="0" w:line="240" w:lineRule="auto"/>
    </w:pPr>
    <w:rPr>
      <w:rFonts w:ascii="Calibri" w:eastAsia="Calibri" w:hAnsi="Calibri" w:cs="Arial"/>
      <w:color w:val="FFFFFF"/>
      <w:sz w:val="20"/>
      <w:szCs w:val="20"/>
      <w:lang w:val="en-US"/>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MediumShading12">
    <w:name w:val="Medium Shading 12"/>
    <w:basedOn w:val="TableNormal"/>
    <w:uiPriority w:val="63"/>
    <w:rsid w:val="00630F2E"/>
    <w:pPr>
      <w:spacing w:after="0" w:line="240" w:lineRule="auto"/>
    </w:pPr>
    <w:rPr>
      <w:rFonts w:ascii="Calibri" w:eastAsia="Calibri" w:hAnsi="Calibri" w:cs="Arial"/>
      <w:sz w:val="20"/>
      <w:szCs w:val="20"/>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Grid12">
    <w:name w:val="Medium Grid 12"/>
    <w:basedOn w:val="TableNormal"/>
    <w:uiPriority w:val="67"/>
    <w:rsid w:val="00630F2E"/>
    <w:pPr>
      <w:spacing w:after="0" w:line="240" w:lineRule="auto"/>
    </w:pPr>
    <w:rPr>
      <w:rFonts w:ascii="Calibri" w:eastAsia="Calibri" w:hAnsi="Calibri" w:cs="Arial"/>
      <w:sz w:val="20"/>
      <w:szCs w:val="20"/>
      <w:lang w:val="en-US"/>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paragraph" w:customStyle="1" w:styleId="ParaHeading">
    <w:name w:val="Para Heading"/>
    <w:basedOn w:val="Text"/>
    <w:qFormat/>
    <w:rsid w:val="00630F2E"/>
    <w:pPr>
      <w:spacing w:line="240" w:lineRule="auto"/>
      <w:ind w:firstLine="0"/>
    </w:pPr>
    <w:rPr>
      <w:rFonts w:cs="Times New Roman"/>
      <w:bCs/>
      <w:sz w:val="32"/>
      <w:szCs w:val="32"/>
      <w:lang w:val="en-US" w:eastAsia="en-US" w:bidi="ar-SA"/>
    </w:rPr>
  </w:style>
  <w:style w:type="paragraph" w:customStyle="1" w:styleId="question">
    <w:name w:val="question"/>
    <w:basedOn w:val="text0"/>
    <w:link w:val="questionChar"/>
    <w:qFormat/>
    <w:rsid w:val="00630F2E"/>
    <w:pPr>
      <w:widowControl w:val="0"/>
      <w:bidi/>
      <w:spacing w:before="0" w:beforeAutospacing="0" w:after="0" w:afterAutospacing="0"/>
      <w:ind w:firstLine="720"/>
      <w:jc w:val="both"/>
    </w:pPr>
    <w:rPr>
      <w:rFonts w:ascii="Jameel Noori Nastaleeq" w:eastAsia="Calibri" w:hAnsi="Jameel Noori Nastaleeq" w:cs="Jameel Noori Nastaleeq"/>
      <w:b/>
      <w:bCs/>
      <w:sz w:val="36"/>
      <w:szCs w:val="36"/>
      <w:lang w:val="en-US" w:eastAsia="en-US" w:bidi="ur-PK"/>
    </w:rPr>
  </w:style>
  <w:style w:type="character" w:customStyle="1" w:styleId="questionChar">
    <w:name w:val="question Char"/>
    <w:link w:val="question"/>
    <w:rsid w:val="00630F2E"/>
    <w:rPr>
      <w:rFonts w:ascii="Jameel Noori Nastaleeq" w:eastAsia="Calibri" w:hAnsi="Jameel Noori Nastaleeq" w:cs="Jameel Noori Nastaleeq"/>
      <w:b/>
      <w:bCs/>
      <w:sz w:val="36"/>
      <w:szCs w:val="36"/>
      <w:lang w:val="en-US" w:bidi="ur-PK"/>
    </w:rPr>
  </w:style>
  <w:style w:type="character" w:customStyle="1" w:styleId="noexcerpt">
    <w:name w:val="noexcerpt"/>
    <w:rsid w:val="00630F2E"/>
  </w:style>
  <w:style w:type="table" w:styleId="ColorfulGrid-Accent1">
    <w:name w:val="Colorful Grid Accent 1"/>
    <w:basedOn w:val="TableNormal"/>
    <w:uiPriority w:val="73"/>
    <w:rsid w:val="00630F2E"/>
    <w:pPr>
      <w:spacing w:after="0" w:line="240" w:lineRule="auto"/>
    </w:pPr>
    <w:rPr>
      <w:rFonts w:ascii="Calibri" w:eastAsia="Calibri" w:hAnsi="Calibri" w:cs="Arial"/>
      <w:color w:val="000000"/>
      <w:sz w:val="20"/>
      <w:szCs w:val="20"/>
      <w:lang w:eastAsia="en-GB"/>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MediumShading2-Accent4">
    <w:name w:val="Medium Shading 2 Accent 4"/>
    <w:basedOn w:val="TableNormal"/>
    <w:uiPriority w:val="64"/>
    <w:rsid w:val="00630F2E"/>
    <w:pPr>
      <w:spacing w:after="0" w:line="240" w:lineRule="auto"/>
    </w:pPr>
    <w:rPr>
      <w:rFonts w:ascii="Calibri" w:eastAsia="Calibri" w:hAnsi="Calibri" w:cs="Arial"/>
      <w:sz w:val="20"/>
      <w:szCs w:val="20"/>
      <w:lang w:eastAsia="en-GB"/>
    </w:rPr>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Lines="0" w:beforeAutospacing="0" w:afterLines="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LightGrid-Accent11">
    <w:name w:val="Light Grid - Accent 11"/>
    <w:basedOn w:val="TableNormal"/>
    <w:uiPriority w:val="62"/>
    <w:rsid w:val="00630F2E"/>
    <w:pPr>
      <w:spacing w:after="0" w:line="240" w:lineRule="auto"/>
    </w:pPr>
    <w:rPr>
      <w:rFonts w:ascii="Calibri" w:eastAsia="Calibri" w:hAnsi="Calibri" w:cs="Arial"/>
      <w:sz w:val="20"/>
      <w:szCs w:val="20"/>
      <w:lang w:eastAsia="en-GB"/>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1">
    <w:name w:val="Light Grid1"/>
    <w:basedOn w:val="TableNormal"/>
    <w:uiPriority w:val="62"/>
    <w:rsid w:val="00630F2E"/>
    <w:pPr>
      <w:spacing w:after="0" w:line="240" w:lineRule="auto"/>
    </w:pPr>
    <w:rPr>
      <w:rFonts w:ascii="Calibri" w:eastAsia="Calibri" w:hAnsi="Calibri" w:cs="Arial"/>
      <w:sz w:val="20"/>
      <w:szCs w:val="20"/>
      <w:lang w:eastAsia="en-GB"/>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Autospacing="0" w:afterLines="0" w:afterAutospacing="0" w:line="240" w:lineRule="auto"/>
      </w:pPr>
      <w:rPr>
        <w:rFonts w:ascii="Eras Demi ITC" w:eastAsia="Times New Roman" w:hAnsi="Eras Demi ITC"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Autospacing="0" w:afterLines="0" w:afterAutospacing="0" w:line="240" w:lineRule="auto"/>
      </w:pPr>
      <w:rPr>
        <w:rFonts w:ascii="Eras Demi ITC" w:eastAsia="Times New Roman" w:hAnsi="Eras Demi ITC"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Eras Demi ITC" w:eastAsia="Times New Roman" w:hAnsi="Eras Demi ITC" w:cs="Times New Roman" w:hint="default"/>
        <w:b/>
        <w:bCs/>
      </w:rPr>
    </w:tblStylePr>
    <w:tblStylePr w:type="lastCol">
      <w:rPr>
        <w:rFonts w:ascii="Eras Demi ITC" w:eastAsia="Times New Roman" w:hAnsi="Eras Demi ITC"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toclevel-1">
    <w:name w:val="toclevel-1"/>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bidi="ur-PK"/>
    </w:rPr>
  </w:style>
  <w:style w:type="character" w:customStyle="1" w:styleId="tocnumber">
    <w:name w:val="tocnumber"/>
    <w:rsid w:val="00630F2E"/>
  </w:style>
  <w:style w:type="character" w:customStyle="1" w:styleId="mw-editsection">
    <w:name w:val="mw-editsection"/>
    <w:rsid w:val="00630F2E"/>
  </w:style>
  <w:style w:type="character" w:customStyle="1" w:styleId="mw-editsection-bracket">
    <w:name w:val="mw-editsection-bracket"/>
    <w:rsid w:val="00630F2E"/>
  </w:style>
  <w:style w:type="paragraph" w:customStyle="1" w:styleId="quoteurdu">
    <w:name w:val="quote urdu"/>
    <w:basedOn w:val="Text"/>
    <w:link w:val="quoteurduChar"/>
    <w:qFormat/>
    <w:rsid w:val="00630F2E"/>
    <w:pPr>
      <w:widowControl/>
      <w:spacing w:line="240" w:lineRule="auto"/>
      <w:ind w:left="432" w:right="432" w:firstLine="288"/>
    </w:pPr>
    <w:rPr>
      <w:sz w:val="36"/>
      <w:szCs w:val="36"/>
      <w:lang w:val="en-US" w:eastAsia="en-US"/>
    </w:rPr>
  </w:style>
  <w:style w:type="character" w:customStyle="1" w:styleId="quoteurduChar">
    <w:name w:val="quote urdu Char"/>
    <w:link w:val="quoteurdu"/>
    <w:rsid w:val="00630F2E"/>
    <w:rPr>
      <w:rFonts w:ascii="Jameel Noori Nastaleeq" w:eastAsia="Calibri" w:hAnsi="Jameel Noori Nastaleeq" w:cs="Jameel Noori Nastaleeq"/>
      <w:sz w:val="36"/>
      <w:szCs w:val="36"/>
      <w:lang w:val="en-US" w:bidi="ur-PK"/>
    </w:rPr>
  </w:style>
  <w:style w:type="paragraph" w:customStyle="1" w:styleId="headings">
    <w:name w:val="headings"/>
    <w:basedOn w:val="Normal"/>
    <w:next w:val="Heading1"/>
    <w:qFormat/>
    <w:rsid w:val="00630F2E"/>
    <w:pPr>
      <w:bidi/>
      <w:spacing w:after="0" w:line="240" w:lineRule="auto"/>
      <w:ind w:left="432"/>
    </w:pPr>
    <w:rPr>
      <w:rFonts w:ascii="Sadaf Unicode" w:eastAsia="Calibri" w:hAnsi="Sadaf Unicode" w:cs="Sadaf Unicode"/>
      <w:shadow/>
      <w:sz w:val="40"/>
      <w:szCs w:val="40"/>
      <w:lang w:val="en-US" w:bidi="ur-PK"/>
    </w:rPr>
  </w:style>
  <w:style w:type="paragraph" w:customStyle="1" w:styleId="Ayat">
    <w:name w:val="Ayat"/>
    <w:basedOn w:val="Text"/>
    <w:link w:val="AyatChar"/>
    <w:qFormat/>
    <w:rsid w:val="00630F2E"/>
    <w:pPr>
      <w:widowControl/>
      <w:bidi w:val="0"/>
      <w:spacing w:line="240" w:lineRule="auto"/>
      <w:ind w:left="432" w:firstLine="0"/>
    </w:pPr>
    <w:rPr>
      <w:rFonts w:ascii="Al Qalam Quran" w:hAnsi="Al Qalam Quran" w:cs="Al Qalam Quran"/>
      <w:sz w:val="36"/>
      <w:szCs w:val="36"/>
      <w:lang w:val="en-US" w:eastAsia="en-US" w:bidi="ar-SA"/>
    </w:rPr>
  </w:style>
  <w:style w:type="table" w:customStyle="1" w:styleId="TableGrid1">
    <w:name w:val="Table Grid1"/>
    <w:basedOn w:val="TableNormal"/>
    <w:next w:val="TableGrid"/>
    <w:uiPriority w:val="59"/>
    <w:rsid w:val="00630F2E"/>
    <w:pPr>
      <w:spacing w:after="0" w:line="240" w:lineRule="auto"/>
    </w:pPr>
    <w:rPr>
      <w:rFonts w:ascii="Calibri" w:eastAsia="Calibri" w:hAnsi="Calibri" w:cs="Calibri"/>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DarkList-Accent51">
    <w:name w:val="Dark List - Accent 51"/>
    <w:basedOn w:val="TableNormal"/>
    <w:next w:val="DarkList-Accent5"/>
    <w:uiPriority w:val="70"/>
    <w:rsid w:val="00630F2E"/>
    <w:pPr>
      <w:spacing w:after="0" w:line="240" w:lineRule="auto"/>
    </w:pPr>
    <w:rPr>
      <w:rFonts w:ascii="Calibri" w:eastAsia="Calibri" w:hAnsi="Calibri" w:cs="Arial"/>
      <w:color w:val="FFFFFF"/>
      <w:sz w:val="20"/>
      <w:szCs w:val="20"/>
      <w:lang w:val="en-US"/>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character" w:customStyle="1" w:styleId="TitleChar1">
    <w:name w:val="Title Char1"/>
    <w:uiPriority w:val="10"/>
    <w:rsid w:val="00630F2E"/>
    <w:rPr>
      <w:rFonts w:ascii="Cambria" w:eastAsia="Times New Roman" w:hAnsi="Cambria" w:cs="Times New Roman"/>
      <w:color w:val="17365D"/>
      <w:spacing w:val="5"/>
      <w:kern w:val="28"/>
      <w:sz w:val="52"/>
      <w:szCs w:val="52"/>
    </w:rPr>
  </w:style>
  <w:style w:type="character" w:customStyle="1" w:styleId="SubtitleChar1">
    <w:name w:val="Subtitle Char1"/>
    <w:uiPriority w:val="11"/>
    <w:rsid w:val="00630F2E"/>
    <w:rPr>
      <w:rFonts w:ascii="Cambria" w:eastAsia="Times New Roman" w:hAnsi="Cambria" w:cs="Times New Roman"/>
      <w:i/>
      <w:iCs/>
      <w:color w:val="4F81BD"/>
      <w:spacing w:val="15"/>
      <w:sz w:val="24"/>
      <w:szCs w:val="24"/>
    </w:rPr>
  </w:style>
  <w:style w:type="character" w:customStyle="1" w:styleId="UnresolvedMention3">
    <w:name w:val="Unresolved Mention3"/>
    <w:uiPriority w:val="99"/>
    <w:semiHidden/>
    <w:unhideWhenUsed/>
    <w:rsid w:val="00630F2E"/>
    <w:rPr>
      <w:color w:val="605E5C"/>
      <w:shd w:val="clear" w:color="auto" w:fill="E1DFDD"/>
    </w:rPr>
  </w:style>
  <w:style w:type="character" w:customStyle="1" w:styleId="UnresolvedMention4">
    <w:name w:val="Unresolved Mention4"/>
    <w:uiPriority w:val="99"/>
    <w:semiHidden/>
    <w:unhideWhenUsed/>
    <w:rsid w:val="00630F2E"/>
    <w:rPr>
      <w:color w:val="605E5C"/>
      <w:shd w:val="clear" w:color="auto" w:fill="E1DFDD"/>
    </w:rPr>
  </w:style>
  <w:style w:type="paragraph" w:customStyle="1" w:styleId="Ha">
    <w:name w:val="Ha"/>
    <w:basedOn w:val="Normal"/>
    <w:link w:val="HaChar"/>
    <w:rsid w:val="00630F2E"/>
    <w:pPr>
      <w:bidi/>
      <w:spacing w:after="0" w:line="480" w:lineRule="exact"/>
      <w:jc w:val="both"/>
    </w:pPr>
    <w:rPr>
      <w:rFonts w:ascii="Traditional Arabic" w:eastAsia="Times New Roman" w:hAnsi="Traditional Arabic" w:cs="Traditional Arabic"/>
      <w:b/>
      <w:bCs/>
      <w:sz w:val="32"/>
      <w:szCs w:val="32"/>
      <w:lang w:val="en-US" w:bidi="fa-IR"/>
    </w:rPr>
  </w:style>
  <w:style w:type="character" w:customStyle="1" w:styleId="HaChar">
    <w:name w:val="Ha Char"/>
    <w:link w:val="Ha"/>
    <w:rsid w:val="00630F2E"/>
    <w:rPr>
      <w:rFonts w:ascii="Traditional Arabic" w:eastAsia="Times New Roman" w:hAnsi="Traditional Arabic" w:cs="Traditional Arabic"/>
      <w:b/>
      <w:bCs/>
      <w:sz w:val="32"/>
      <w:szCs w:val="32"/>
      <w:lang w:val="en-US" w:bidi="fa-IR"/>
    </w:rPr>
  </w:style>
  <w:style w:type="paragraph" w:customStyle="1" w:styleId="luqmanZ">
    <w:name w:val="luqman Z"/>
    <w:basedOn w:val="Normal"/>
    <w:qFormat/>
    <w:rsid w:val="00630F2E"/>
    <w:pPr>
      <w:widowControl w:val="0"/>
      <w:bidi/>
      <w:spacing w:after="0" w:line="800" w:lineRule="exact"/>
      <w:jc w:val="center"/>
    </w:pPr>
    <w:rPr>
      <w:rFonts w:ascii="Jameel Noori Nastaleeq" w:eastAsia="Calibri" w:hAnsi="Jameel Noori Nastaleeq" w:cs="Jameel Noori Nastaleeq"/>
      <w:b/>
      <w:bCs/>
      <w:sz w:val="40"/>
      <w:szCs w:val="40"/>
      <w:lang w:val="en-US"/>
    </w:rPr>
  </w:style>
  <w:style w:type="paragraph" w:customStyle="1" w:styleId="NoSpacing1">
    <w:name w:val="No Spacing1"/>
    <w:aliases w:val="Page break,No Spacing2"/>
    <w:autoRedefine/>
    <w:uiPriority w:val="1"/>
    <w:qFormat/>
    <w:rsid w:val="00630F2E"/>
    <w:pPr>
      <w:pageBreakBefore/>
      <w:bidi/>
      <w:spacing w:after="0" w:line="240" w:lineRule="auto"/>
      <w:jc w:val="right"/>
    </w:pPr>
    <w:rPr>
      <w:rFonts w:ascii="Jameel Noori Nastaleeq" w:eastAsia="Times New Roman" w:hAnsi="Jameel Noori Nastaleeq" w:cs="Times New Roman"/>
      <w:sz w:val="4"/>
      <w:szCs w:val="4"/>
      <w:lang w:val="en-US"/>
    </w:rPr>
  </w:style>
  <w:style w:type="paragraph" w:customStyle="1" w:styleId="ending">
    <w:name w:val="ending"/>
    <w:link w:val="endingChar"/>
    <w:qFormat/>
    <w:rsid w:val="00630F2E"/>
    <w:pPr>
      <w:spacing w:after="0" w:line="240" w:lineRule="auto"/>
      <w:jc w:val="center"/>
    </w:pPr>
    <w:rPr>
      <w:rFonts w:ascii="Jameel Noori Nastaleeq" w:eastAsia="Calibri" w:hAnsi="Jameel Noori Nastaleeq" w:cs="Times New Roman"/>
      <w:sz w:val="32"/>
      <w:szCs w:val="32"/>
      <w:lang w:val="el-GR"/>
    </w:rPr>
  </w:style>
  <w:style w:type="paragraph" w:customStyle="1" w:styleId="space">
    <w:name w:val="space"/>
    <w:basedOn w:val="Heading"/>
    <w:link w:val="spaceChar"/>
    <w:qFormat/>
    <w:rsid w:val="00630F2E"/>
    <w:pPr>
      <w:tabs>
        <w:tab w:val="left" w:pos="3600"/>
      </w:tabs>
      <w:spacing w:line="160" w:lineRule="exact"/>
      <w:ind w:firstLine="1440"/>
      <w:jc w:val="both"/>
    </w:pPr>
    <w:rPr>
      <w:rFonts w:cs="Times New Roman"/>
      <w:spacing w:val="0"/>
      <w:sz w:val="20"/>
      <w:szCs w:val="20"/>
      <w:lang w:bidi="ar-SA"/>
    </w:rPr>
  </w:style>
  <w:style w:type="character" w:customStyle="1" w:styleId="endingChar">
    <w:name w:val="ending Char"/>
    <w:link w:val="ending"/>
    <w:rsid w:val="00630F2E"/>
    <w:rPr>
      <w:rFonts w:ascii="Jameel Noori Nastaleeq" w:eastAsia="Calibri" w:hAnsi="Jameel Noori Nastaleeq" w:cs="Times New Roman"/>
      <w:sz w:val="32"/>
      <w:szCs w:val="32"/>
      <w:lang w:val="el-GR"/>
    </w:rPr>
  </w:style>
  <w:style w:type="character" w:customStyle="1" w:styleId="spaceChar">
    <w:name w:val="space Char"/>
    <w:link w:val="space"/>
    <w:rsid w:val="00630F2E"/>
    <w:rPr>
      <w:rFonts w:ascii="Jameel Noori Nastaleeq" w:eastAsia="Calibri" w:hAnsi="Jameel Noori Nastaleeq" w:cs="Times New Roman"/>
      <w:b/>
      <w:bCs/>
      <w:sz w:val="20"/>
      <w:szCs w:val="20"/>
      <w:lang w:val="en-US"/>
    </w:rPr>
  </w:style>
  <w:style w:type="paragraph" w:customStyle="1" w:styleId="Line">
    <w:name w:val="Line"/>
    <w:basedOn w:val="Normal"/>
    <w:qFormat/>
    <w:rsid w:val="00630F2E"/>
    <w:pPr>
      <w:spacing w:after="200" w:line="140" w:lineRule="exact"/>
      <w:jc w:val="both"/>
    </w:pPr>
    <w:rPr>
      <w:rFonts w:ascii="Jameel Noori Nastaleeq" w:eastAsia="Calibri" w:hAnsi="Jameel Noori Nastaleeq" w:cs="Jameel Noori Nastaleeq"/>
      <w:sz w:val="36"/>
      <w:szCs w:val="36"/>
      <w:lang w:val="en-US"/>
    </w:rPr>
  </w:style>
  <w:style w:type="paragraph" w:customStyle="1" w:styleId="Subbing">
    <w:name w:val="Subbing"/>
    <w:basedOn w:val="Heading"/>
    <w:qFormat/>
    <w:rsid w:val="00630F2E"/>
    <w:pPr>
      <w:tabs>
        <w:tab w:val="left" w:pos="3600"/>
      </w:tabs>
      <w:spacing w:line="538" w:lineRule="exact"/>
      <w:ind w:firstLine="0"/>
    </w:pPr>
    <w:rPr>
      <w:rFonts w:eastAsia="Jameel Noori Nastaleeq" w:cs="Times New Roman"/>
      <w:spacing w:val="0"/>
      <w:sz w:val="32"/>
      <w:szCs w:val="36"/>
      <w:lang w:bidi="ar-SA"/>
    </w:rPr>
  </w:style>
  <w:style w:type="paragraph" w:customStyle="1" w:styleId="poetry">
    <w:name w:val="poetry"/>
    <w:basedOn w:val="Text"/>
    <w:link w:val="poetryChar"/>
    <w:qFormat/>
    <w:rsid w:val="00630F2E"/>
    <w:pPr>
      <w:tabs>
        <w:tab w:val="left" w:pos="3600"/>
      </w:tabs>
      <w:spacing w:line="440" w:lineRule="exact"/>
      <w:ind w:firstLine="0"/>
      <w:jc w:val="center"/>
    </w:pPr>
    <w:rPr>
      <w:rFonts w:cs="Times New Roman"/>
      <w:sz w:val="32"/>
      <w:szCs w:val="32"/>
      <w:lang w:val="en-US" w:eastAsia="en-US" w:bidi="ar-SA"/>
    </w:rPr>
  </w:style>
  <w:style w:type="character" w:customStyle="1" w:styleId="poetryChar">
    <w:name w:val="poetry Char"/>
    <w:link w:val="poetry"/>
    <w:rsid w:val="00630F2E"/>
    <w:rPr>
      <w:rFonts w:ascii="Jameel Noori Nastaleeq" w:eastAsia="Calibri" w:hAnsi="Jameel Noori Nastaleeq" w:cs="Times New Roman"/>
      <w:sz w:val="32"/>
      <w:szCs w:val="32"/>
      <w:lang w:val="en-US"/>
    </w:rPr>
  </w:style>
  <w:style w:type="paragraph" w:customStyle="1" w:styleId="Luqman">
    <w:name w:val="Luqman"/>
    <w:basedOn w:val="Text"/>
    <w:qFormat/>
    <w:rsid w:val="00630F2E"/>
    <w:pPr>
      <w:tabs>
        <w:tab w:val="left" w:pos="3600"/>
      </w:tabs>
      <w:spacing w:line="440" w:lineRule="exact"/>
      <w:ind w:firstLine="0"/>
      <w:jc w:val="center"/>
    </w:pPr>
    <w:rPr>
      <w:rFonts w:cs="Times New Roman"/>
      <w:sz w:val="40"/>
      <w:szCs w:val="40"/>
      <w:lang w:val="en-US" w:eastAsia="en-US" w:bidi="ar-SA"/>
    </w:rPr>
  </w:style>
  <w:style w:type="character" w:customStyle="1" w:styleId="alternate">
    <w:name w:val="alternate"/>
    <w:rsid w:val="00630F2E"/>
  </w:style>
  <w:style w:type="paragraph" w:customStyle="1" w:styleId="header1">
    <w:name w:val="header1"/>
    <w:basedOn w:val="Text"/>
    <w:link w:val="header1Char"/>
    <w:uiPriority w:val="99"/>
    <w:qFormat/>
    <w:rsid w:val="00630F2E"/>
    <w:pPr>
      <w:tabs>
        <w:tab w:val="left" w:pos="3600"/>
      </w:tabs>
      <w:spacing w:line="240" w:lineRule="auto"/>
      <w:ind w:firstLine="0"/>
      <w:jc w:val="center"/>
    </w:pPr>
    <w:rPr>
      <w:rFonts w:eastAsia="Jameel Noori Nastaleeq" w:cs="Times New Roman"/>
      <w:b/>
      <w:bCs/>
      <w:sz w:val="40"/>
      <w:szCs w:val="40"/>
      <w:lang w:val="en-US" w:eastAsia="en-US" w:bidi="ar-SA"/>
    </w:rPr>
  </w:style>
  <w:style w:type="character" w:customStyle="1" w:styleId="header1Char">
    <w:name w:val="header1 Char"/>
    <w:link w:val="header1"/>
    <w:uiPriority w:val="99"/>
    <w:rsid w:val="00630F2E"/>
    <w:rPr>
      <w:rFonts w:ascii="Jameel Noori Nastaleeq" w:eastAsia="Jameel Noori Nastaleeq" w:hAnsi="Jameel Noori Nastaleeq" w:cs="Times New Roman"/>
      <w:b/>
      <w:bCs/>
      <w:sz w:val="40"/>
      <w:szCs w:val="40"/>
      <w:lang w:val="en-US"/>
    </w:rPr>
  </w:style>
  <w:style w:type="paragraph" w:customStyle="1" w:styleId="a1">
    <w:name w:val="ہیڈنگ"/>
    <w:basedOn w:val="Normal"/>
    <w:uiPriority w:val="99"/>
    <w:qFormat/>
    <w:rsid w:val="00630F2E"/>
    <w:pPr>
      <w:widowControl w:val="0"/>
      <w:bidi/>
      <w:spacing w:after="0" w:line="800" w:lineRule="exact"/>
      <w:jc w:val="center"/>
    </w:pPr>
    <w:rPr>
      <w:rFonts w:ascii="Jameel Noori Nastaleeq" w:eastAsia="Calibri" w:hAnsi="Jameel Noori Nastaleeq" w:cs="Jameel Noori Nastaleeq"/>
      <w:b/>
      <w:bCs/>
      <w:sz w:val="40"/>
      <w:szCs w:val="40"/>
      <w:lang w:val="en-US"/>
    </w:rPr>
  </w:style>
  <w:style w:type="paragraph" w:customStyle="1" w:styleId="Stylepoetry16pt">
    <w:name w:val="Style poetry + 16 pt"/>
    <w:basedOn w:val="poetry"/>
    <w:rsid w:val="00630F2E"/>
    <w:pPr>
      <w:spacing w:line="450" w:lineRule="exact"/>
    </w:pPr>
  </w:style>
  <w:style w:type="paragraph" w:customStyle="1" w:styleId="StylepoetryComplex16ptLeft">
    <w:name w:val="Style poetry + (Complex) 16 pt Left"/>
    <w:basedOn w:val="poetry"/>
    <w:rsid w:val="00630F2E"/>
    <w:pPr>
      <w:bidi w:val="0"/>
      <w:spacing w:line="450" w:lineRule="exact"/>
      <w:jc w:val="right"/>
    </w:pPr>
    <w:rPr>
      <w:rFonts w:eastAsia="Times New Roman"/>
    </w:rPr>
  </w:style>
  <w:style w:type="paragraph" w:customStyle="1" w:styleId="StylepoetryComplex16pt">
    <w:name w:val="Style poetry + (Complex) 16 pt"/>
    <w:basedOn w:val="poetry"/>
    <w:link w:val="StylepoetryComplex16ptChar"/>
    <w:autoRedefine/>
    <w:rsid w:val="00630F2E"/>
    <w:pPr>
      <w:spacing w:line="340" w:lineRule="exact"/>
      <w:ind w:left="1728" w:right="1728"/>
      <w:jc w:val="both"/>
    </w:pPr>
    <w:rPr>
      <w:spacing w:val="4"/>
    </w:rPr>
  </w:style>
  <w:style w:type="character" w:customStyle="1" w:styleId="StylepoetryComplex16ptChar">
    <w:name w:val="Style poetry + (Complex) 16 pt Char"/>
    <w:link w:val="StylepoetryComplex16pt"/>
    <w:rsid w:val="00630F2E"/>
    <w:rPr>
      <w:rFonts w:ascii="Jameel Noori Nastaleeq" w:eastAsia="Calibri" w:hAnsi="Jameel Noori Nastaleeq" w:cs="Times New Roman"/>
      <w:spacing w:val="4"/>
      <w:sz w:val="32"/>
      <w:szCs w:val="32"/>
      <w:lang w:val="en-US"/>
    </w:rPr>
  </w:style>
  <w:style w:type="paragraph" w:customStyle="1" w:styleId="StylepoetryComplex16pt1">
    <w:name w:val="Style poetry + (Complex) 16 pt1"/>
    <w:basedOn w:val="poetry"/>
    <w:autoRedefine/>
    <w:rsid w:val="00630F2E"/>
    <w:pPr>
      <w:bidi w:val="0"/>
      <w:spacing w:line="450" w:lineRule="exact"/>
    </w:pPr>
    <w:rPr>
      <w:rFonts w:eastAsia="Times New Roman"/>
    </w:rPr>
  </w:style>
  <w:style w:type="paragraph" w:customStyle="1" w:styleId="adeelsubheading">
    <w:name w:val="adeel sub heading"/>
    <w:basedOn w:val="subhead"/>
    <w:link w:val="adeelsubheadingChar"/>
    <w:autoRedefine/>
    <w:qFormat/>
    <w:rsid w:val="00630F2E"/>
    <w:pPr>
      <w:tabs>
        <w:tab w:val="left" w:pos="3600"/>
      </w:tabs>
      <w:ind w:left="0" w:right="0"/>
    </w:pPr>
    <w:rPr>
      <w:rFonts w:ascii="Jameel Noori Nastaleeq" w:eastAsia="Jameel Noori Nastaleeq" w:hAnsi="Jameel Noori Nastaleeq"/>
      <w:b/>
      <w:bCs/>
      <w:color w:val="000000"/>
      <w:sz w:val="32"/>
      <w:szCs w:val="32"/>
    </w:rPr>
  </w:style>
  <w:style w:type="character" w:customStyle="1" w:styleId="adeelsubheadingChar">
    <w:name w:val="adeel sub heading Char"/>
    <w:link w:val="adeelsubheading"/>
    <w:rsid w:val="00630F2E"/>
    <w:rPr>
      <w:rFonts w:ascii="Jameel Noori Nastaleeq" w:eastAsia="Jameel Noori Nastaleeq" w:hAnsi="Jameel Noori Nastaleeq" w:cs="Jameel Noori Nastaleeq"/>
      <w:b/>
      <w:bCs/>
      <w:color w:val="000000"/>
      <w:sz w:val="32"/>
      <w:szCs w:val="32"/>
      <w:lang w:val="en-US" w:bidi="ur-PK"/>
    </w:rPr>
  </w:style>
  <w:style w:type="table" w:customStyle="1" w:styleId="PlainTable41">
    <w:name w:val="Plain Table 41"/>
    <w:basedOn w:val="TableNormal"/>
    <w:uiPriority w:val="44"/>
    <w:rsid w:val="00630F2E"/>
    <w:pPr>
      <w:spacing w:after="0" w:line="240" w:lineRule="auto"/>
    </w:pPr>
    <w:rPr>
      <w:rFonts w:ascii="Calibri" w:eastAsia="Calibri" w:hAnsi="Calibri" w:cs="Arial"/>
      <w:sz w:val="20"/>
      <w:szCs w:val="20"/>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mainheading0">
    <w:name w:val="mainheading"/>
    <w:basedOn w:val="Heading"/>
    <w:rsid w:val="00630F2E"/>
    <w:pPr>
      <w:tabs>
        <w:tab w:val="left" w:pos="3600"/>
      </w:tabs>
      <w:spacing w:line="240" w:lineRule="auto"/>
      <w:ind w:firstLine="0"/>
    </w:pPr>
    <w:rPr>
      <w:rFonts w:eastAsia="Jameel Noori Nastaleeq" w:cs="Times New Roman"/>
      <w:spacing w:val="0"/>
      <w:sz w:val="40"/>
      <w:szCs w:val="40"/>
      <w:lang w:bidi="ar-SA"/>
    </w:rPr>
  </w:style>
  <w:style w:type="character" w:customStyle="1" w:styleId="css-1jxf6841">
    <w:name w:val="css-1jxf6841"/>
    <w:basedOn w:val="DefaultParagraphFont"/>
    <w:rsid w:val="00630F2E"/>
    <w:rPr>
      <w:strike w:val="0"/>
      <w:dstrike w:val="0"/>
      <w:vanish w:val="0"/>
      <w:webHidden w:val="0"/>
      <w:u w:val="none"/>
      <w:effect w:val="none"/>
      <w:bdr w:val="single" w:sz="2" w:space="0" w:color="000000" w:frame="1"/>
      <w:specVanish w:val="0"/>
    </w:rPr>
  </w:style>
  <w:style w:type="character" w:customStyle="1" w:styleId="UnresolvedMention21">
    <w:name w:val="Unresolved Mention21"/>
    <w:uiPriority w:val="99"/>
    <w:semiHidden/>
    <w:unhideWhenUsed/>
    <w:rsid w:val="00630F2E"/>
    <w:rPr>
      <w:color w:val="605E5C"/>
      <w:shd w:val="clear" w:color="auto" w:fill="E1DFDD"/>
    </w:rPr>
  </w:style>
  <w:style w:type="paragraph" w:customStyle="1" w:styleId="address">
    <w:name w:val="address"/>
    <w:basedOn w:val="StylepoetryComplex16pt"/>
    <w:link w:val="addressChar"/>
    <w:autoRedefine/>
    <w:qFormat/>
    <w:rsid w:val="00630F2E"/>
    <w:pPr>
      <w:spacing w:line="452" w:lineRule="exact"/>
      <w:ind w:left="0" w:right="0"/>
      <w:jc w:val="center"/>
    </w:pPr>
    <w:rPr>
      <w:b/>
      <w:bCs/>
      <w:spacing w:val="0"/>
    </w:rPr>
  </w:style>
  <w:style w:type="character" w:customStyle="1" w:styleId="addressChar">
    <w:name w:val="address Char"/>
    <w:link w:val="address"/>
    <w:rsid w:val="00630F2E"/>
    <w:rPr>
      <w:rFonts w:ascii="Jameel Noori Nastaleeq" w:eastAsia="Calibri" w:hAnsi="Jameel Noori Nastaleeq" w:cs="Times New Roman"/>
      <w:b/>
      <w:bCs/>
      <w:sz w:val="32"/>
      <w:szCs w:val="32"/>
      <w:lang w:val="en-US"/>
    </w:rPr>
  </w:style>
  <w:style w:type="table" w:customStyle="1" w:styleId="TableGridLight1">
    <w:name w:val="Table Grid Light1"/>
    <w:basedOn w:val="TableNormal"/>
    <w:uiPriority w:val="40"/>
    <w:rsid w:val="00630F2E"/>
    <w:pPr>
      <w:spacing w:after="0" w:line="240" w:lineRule="auto"/>
    </w:pPr>
    <w:rPr>
      <w:rFonts w:ascii="Calibri" w:eastAsia="Calibri" w:hAnsi="Calibri" w:cs="Arial"/>
      <w:sz w:val="20"/>
      <w:szCs w:val="20"/>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21">
    <w:name w:val="Plain Table 21"/>
    <w:basedOn w:val="TableNormal"/>
    <w:uiPriority w:val="42"/>
    <w:rsid w:val="00630F2E"/>
    <w:pPr>
      <w:spacing w:after="0" w:line="240" w:lineRule="auto"/>
    </w:pPr>
    <w:rPr>
      <w:rFonts w:ascii="Calibri" w:eastAsia="Calibri" w:hAnsi="Calibri" w:cs="Arial"/>
      <w:sz w:val="20"/>
      <w:szCs w:val="20"/>
      <w:lang w:val="en-US"/>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sub-heading">
    <w:name w:val="sub-heading"/>
    <w:basedOn w:val="Normal"/>
    <w:link w:val="sub-headingChar"/>
    <w:qFormat/>
    <w:rsid w:val="00630F2E"/>
    <w:pPr>
      <w:bidi/>
      <w:spacing w:after="0" w:line="440" w:lineRule="exact"/>
      <w:ind w:firstLine="720"/>
      <w:jc w:val="both"/>
    </w:pPr>
    <w:rPr>
      <w:rFonts w:ascii="Jameel Noori Nastaleeq" w:eastAsia="Calibri" w:hAnsi="Jameel Noori Nastaleeq" w:cs="Times New Roman"/>
      <w:b/>
      <w:bCs/>
      <w:sz w:val="32"/>
      <w:szCs w:val="32"/>
      <w:lang w:val="en-US"/>
    </w:rPr>
  </w:style>
  <w:style w:type="character" w:customStyle="1" w:styleId="sub-headingChar">
    <w:name w:val="sub-heading Char"/>
    <w:link w:val="sub-heading"/>
    <w:rsid w:val="00630F2E"/>
    <w:rPr>
      <w:rFonts w:ascii="Jameel Noori Nastaleeq" w:eastAsia="Calibri" w:hAnsi="Jameel Noori Nastaleeq" w:cs="Times New Roman"/>
      <w:b/>
      <w:bCs/>
      <w:sz w:val="32"/>
      <w:szCs w:val="32"/>
      <w:lang w:val="en-US"/>
    </w:rPr>
  </w:style>
  <w:style w:type="character" w:customStyle="1" w:styleId="fontstyle01">
    <w:name w:val="fontstyle01"/>
    <w:rsid w:val="00630F2E"/>
    <w:rPr>
      <w:rFonts w:ascii="Jameel Noori Nastaleeq" w:hAnsi="Jameel Noori Nastaleeq" w:cs="Jameel Noori Nastaleeq" w:hint="default"/>
      <w:b w:val="0"/>
      <w:bCs w:val="0"/>
      <w:i w:val="0"/>
      <w:iCs w:val="0"/>
      <w:color w:val="000000"/>
      <w:sz w:val="32"/>
      <w:szCs w:val="32"/>
    </w:rPr>
  </w:style>
  <w:style w:type="character" w:customStyle="1" w:styleId="AyatChar">
    <w:name w:val="Ayat Char"/>
    <w:link w:val="Ayat"/>
    <w:rsid w:val="00630F2E"/>
    <w:rPr>
      <w:rFonts w:ascii="Al Qalam Quran" w:eastAsia="Calibri" w:hAnsi="Al Qalam Quran" w:cs="Al Qalam Quran"/>
      <w:sz w:val="36"/>
      <w:szCs w:val="36"/>
      <w:lang w:val="en-US"/>
    </w:rPr>
  </w:style>
  <w:style w:type="paragraph" w:customStyle="1" w:styleId="Style6">
    <w:name w:val="Style6"/>
    <w:basedOn w:val="Text"/>
    <w:qFormat/>
    <w:rsid w:val="00630F2E"/>
    <w:pPr>
      <w:spacing w:line="460" w:lineRule="exact"/>
      <w:ind w:firstLine="0"/>
    </w:pPr>
    <w:rPr>
      <w:rFonts w:ascii="Noto Naskh Arabic" w:eastAsia="Times New Roman" w:hAnsi="Noto Naskh Arabic" w:cs="Noto Naskh Arabic"/>
      <w:spacing w:val="28"/>
      <w:sz w:val="24"/>
      <w:szCs w:val="24"/>
      <w:lang w:val="en-US" w:eastAsia="en-US" w:bidi="ar-SA"/>
    </w:rPr>
  </w:style>
  <w:style w:type="paragraph" w:customStyle="1" w:styleId="REFERNCE">
    <w:name w:val="REFERNCE"/>
    <w:basedOn w:val="Normal"/>
    <w:qFormat/>
    <w:rsid w:val="00630F2E"/>
    <w:pPr>
      <w:bidi/>
      <w:spacing w:after="0" w:line="360" w:lineRule="auto"/>
      <w:jc w:val="right"/>
    </w:pPr>
    <w:rPr>
      <w:rFonts w:ascii="Jameel Noori Nastaleeq" w:eastAsia="Calibri" w:hAnsi="Jameel Noori Nastaleeq" w:cs="Jameel Noori Nastaleeq"/>
      <w:sz w:val="28"/>
      <w:szCs w:val="28"/>
      <w:lang w:val="en-US"/>
    </w:rPr>
  </w:style>
  <w:style w:type="paragraph" w:customStyle="1" w:styleId="TEXT1">
    <w:name w:val="TEXT"/>
    <w:basedOn w:val="Normal"/>
    <w:qFormat/>
    <w:rsid w:val="00630F2E"/>
    <w:pPr>
      <w:bidi/>
      <w:spacing w:after="0" w:line="240" w:lineRule="auto"/>
      <w:jc w:val="both"/>
    </w:pPr>
    <w:rPr>
      <w:rFonts w:ascii="Jameel Noori Nastaleeq" w:eastAsia="Calibri" w:hAnsi="Jameel Noori Nastaleeq" w:cs="Jameel Noori Nastaleeq"/>
      <w:sz w:val="32"/>
      <w:szCs w:val="32"/>
      <w:lang w:val="en-US"/>
    </w:rPr>
  </w:style>
  <w:style w:type="paragraph" w:customStyle="1" w:styleId="subheading3">
    <w:name w:val="sub heading"/>
    <w:basedOn w:val="Normal"/>
    <w:qFormat/>
    <w:rsid w:val="00630F2E"/>
    <w:pPr>
      <w:bidi/>
      <w:spacing w:after="0" w:line="276" w:lineRule="auto"/>
    </w:pPr>
    <w:rPr>
      <w:rFonts w:ascii="Jameel Noori Nastaleeq" w:eastAsia="Times New Roman" w:hAnsi="Jameel Noori Nastaleeq" w:cs="Jameel Noori Nastaleeq"/>
      <w:b/>
      <w:bCs/>
      <w:sz w:val="40"/>
      <w:szCs w:val="40"/>
      <w:lang w:val="en-US"/>
    </w:rPr>
  </w:style>
  <w:style w:type="paragraph" w:customStyle="1" w:styleId="quotation0">
    <w:name w:val="quotation"/>
    <w:basedOn w:val="Normal"/>
    <w:qFormat/>
    <w:rsid w:val="00630F2E"/>
    <w:pPr>
      <w:bidi/>
      <w:spacing w:after="0" w:line="240" w:lineRule="auto"/>
      <w:ind w:left="720" w:right="720" w:firstLine="720"/>
      <w:jc w:val="both"/>
    </w:pPr>
    <w:rPr>
      <w:rFonts w:ascii="Jameel Noori Nastaleeq" w:eastAsia="Times New Roman" w:hAnsi="Jameel Noori Nastaleeq" w:cs="Jameel Noori Nastaleeq"/>
      <w:sz w:val="32"/>
      <w:szCs w:val="32"/>
      <w:lang w:val="en-US"/>
    </w:rPr>
  </w:style>
  <w:style w:type="paragraph" w:customStyle="1" w:styleId="rafrance">
    <w:name w:val="rafrance"/>
    <w:basedOn w:val="Normal"/>
    <w:qFormat/>
    <w:rsid w:val="00630F2E"/>
    <w:pPr>
      <w:bidi/>
      <w:spacing w:after="0" w:line="276" w:lineRule="auto"/>
      <w:jc w:val="right"/>
    </w:pPr>
    <w:rPr>
      <w:rFonts w:ascii="Jameel Noori Nastaleeq" w:eastAsia="Times New Roman" w:hAnsi="Jameel Noori Nastaleeq" w:cs="Jameel Noori Nastaleeq"/>
      <w:sz w:val="28"/>
      <w:szCs w:val="28"/>
      <w:lang w:val="en-US"/>
    </w:rPr>
  </w:style>
  <w:style w:type="character" w:customStyle="1" w:styleId="arabic-text">
    <w:name w:val="arabic-text"/>
    <w:rsid w:val="00630F2E"/>
  </w:style>
  <w:style w:type="paragraph" w:customStyle="1" w:styleId="He">
    <w:name w:val="He"/>
    <w:basedOn w:val="NormalWeb"/>
    <w:link w:val="HeChar"/>
    <w:rsid w:val="00630F2E"/>
    <w:pPr>
      <w:bidi/>
      <w:spacing w:before="0" w:beforeAutospacing="0" w:after="0" w:afterAutospacing="0" w:line="480" w:lineRule="exact"/>
      <w:jc w:val="both"/>
    </w:pPr>
    <w:rPr>
      <w:b/>
      <w:bCs/>
      <w:sz w:val="32"/>
      <w:szCs w:val="32"/>
      <w:lang w:val="en-US" w:eastAsia="en-US"/>
    </w:rPr>
  </w:style>
  <w:style w:type="character" w:customStyle="1" w:styleId="HeChar">
    <w:name w:val="He Char"/>
    <w:link w:val="He"/>
    <w:rsid w:val="00630F2E"/>
    <w:rPr>
      <w:rFonts w:ascii="Times New Roman" w:eastAsia="Times New Roman" w:hAnsi="Times New Roman" w:cs="Times New Roman"/>
      <w:b/>
      <w:bCs/>
      <w:sz w:val="32"/>
      <w:szCs w:val="32"/>
      <w:lang w:val="en-US"/>
    </w:rPr>
  </w:style>
  <w:style w:type="character" w:customStyle="1" w:styleId="uarabicfhad">
    <w:name w:val="uarabicfhad"/>
    <w:rsid w:val="00630F2E"/>
  </w:style>
  <w:style w:type="character" w:customStyle="1" w:styleId="supst1r">
    <w:name w:val="supst1r"/>
    <w:rsid w:val="00630F2E"/>
  </w:style>
  <w:style w:type="character" w:customStyle="1" w:styleId="supst2r">
    <w:name w:val="supst2r"/>
    <w:rsid w:val="00630F2E"/>
  </w:style>
  <w:style w:type="character" w:customStyle="1" w:styleId="supst3r">
    <w:name w:val="supst3r"/>
    <w:rsid w:val="00630F2E"/>
  </w:style>
  <w:style w:type="character" w:customStyle="1" w:styleId="supst4r">
    <w:name w:val="supst4r"/>
    <w:rsid w:val="00630F2E"/>
  </w:style>
  <w:style w:type="character" w:customStyle="1" w:styleId="uarabic">
    <w:name w:val="uarabic"/>
    <w:basedOn w:val="DefaultParagraphFont"/>
    <w:rsid w:val="00630F2E"/>
  </w:style>
  <w:style w:type="character" w:customStyle="1" w:styleId="spc">
    <w:name w:val="spc"/>
    <w:basedOn w:val="DefaultParagraphFont"/>
    <w:rsid w:val="00630F2E"/>
  </w:style>
  <w:style w:type="character" w:customStyle="1" w:styleId="script-arabic">
    <w:name w:val="script-arabic"/>
    <w:basedOn w:val="DefaultParagraphFont"/>
    <w:rsid w:val="00630F2E"/>
  </w:style>
  <w:style w:type="character" w:customStyle="1" w:styleId="BoldChar">
    <w:name w:val="Bold Char"/>
    <w:link w:val="Bold"/>
    <w:uiPriority w:val="99"/>
    <w:rsid w:val="00630F2E"/>
    <w:rPr>
      <w:rFonts w:ascii="Jameel Noori Nastaleeq" w:eastAsia="Times New Roman" w:hAnsi="Jameel Noori Nastaleeq" w:cs="Jameel Noori Nastaleeq"/>
      <w:bCs/>
      <w:sz w:val="32"/>
      <w:szCs w:val="32"/>
      <w:lang w:val="en-US" w:bidi="en-US"/>
    </w:rPr>
  </w:style>
  <w:style w:type="paragraph" w:customStyle="1" w:styleId="Quote2">
    <w:name w:val="Quote2"/>
    <w:basedOn w:val="Normal"/>
    <w:qFormat/>
    <w:rsid w:val="00630F2E"/>
    <w:pPr>
      <w:tabs>
        <w:tab w:val="left" w:pos="360"/>
      </w:tabs>
      <w:bidi/>
      <w:spacing w:after="0" w:line="240" w:lineRule="auto"/>
      <w:ind w:left="432" w:right="432" w:firstLine="360"/>
      <w:contextualSpacing/>
      <w:jc w:val="both"/>
    </w:pPr>
    <w:rPr>
      <w:rFonts w:ascii="Jameel Noori Nastaleeq" w:eastAsia="Calibri" w:hAnsi="Jameel Noori Nastaleeq" w:cs="Times New Roman"/>
      <w:kern w:val="24"/>
      <w:sz w:val="24"/>
      <w:szCs w:val="24"/>
      <w:lang w:val="en-CA"/>
    </w:rPr>
  </w:style>
  <w:style w:type="paragraph" w:customStyle="1" w:styleId="has-medium-font-size">
    <w:name w:val="has-medium-font-size"/>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40">
    <w:name w:val="Unresolved Mention4"/>
    <w:uiPriority w:val="99"/>
    <w:semiHidden/>
    <w:unhideWhenUsed/>
    <w:rsid w:val="00630F2E"/>
    <w:rPr>
      <w:color w:val="605E5C"/>
      <w:shd w:val="clear" w:color="auto" w:fill="E1DFDD"/>
    </w:rPr>
  </w:style>
  <w:style w:type="paragraph" w:customStyle="1" w:styleId="heading0">
    <w:name w:val="heading"/>
    <w:basedOn w:val="Title"/>
    <w:link w:val="headingChar0"/>
    <w:autoRedefine/>
    <w:qFormat/>
    <w:rsid w:val="00630F2E"/>
    <w:pPr>
      <w:keepNext w:val="0"/>
      <w:keepLines w:val="0"/>
      <w:tabs>
        <w:tab w:val="left" w:pos="360"/>
      </w:tabs>
      <w:spacing w:after="0" w:line="240" w:lineRule="auto"/>
      <w:outlineLvl w:val="0"/>
    </w:pPr>
    <w:rPr>
      <w:rFonts w:ascii="Calibri Light" w:eastAsia="Times New Roman" w:hAnsi="Calibri Light" w:cs="Times New Roman"/>
      <w:b/>
      <w:bCs/>
      <w:color w:val="17365D"/>
      <w:spacing w:val="5"/>
      <w:kern w:val="24"/>
      <w:sz w:val="28"/>
      <w:szCs w:val="28"/>
      <w:highlight w:val="none"/>
      <w:u w:val="single"/>
      <w:lang w:val="en-CA" w:eastAsia="en-US" w:bidi="en-US"/>
    </w:rPr>
  </w:style>
  <w:style w:type="character" w:customStyle="1" w:styleId="headingChar0">
    <w:name w:val="heading Char"/>
    <w:link w:val="heading0"/>
    <w:rsid w:val="00630F2E"/>
    <w:rPr>
      <w:rFonts w:ascii="Calibri Light" w:eastAsia="Times New Roman" w:hAnsi="Calibri Light" w:cs="Times New Roman"/>
      <w:b/>
      <w:bCs/>
      <w:color w:val="17365D"/>
      <w:spacing w:val="5"/>
      <w:kern w:val="24"/>
      <w:sz w:val="28"/>
      <w:szCs w:val="28"/>
      <w:u w:val="single"/>
      <w:lang w:val="en-CA" w:bidi="en-US"/>
    </w:rPr>
  </w:style>
  <w:style w:type="character" w:customStyle="1" w:styleId="sallallahu-symbol">
    <w:name w:val="sallallahu-symbol"/>
    <w:basedOn w:val="DefaultParagraphFont"/>
    <w:rsid w:val="00630F2E"/>
  </w:style>
  <w:style w:type="paragraph" w:customStyle="1" w:styleId="muitypography-root">
    <w:name w:val="muitypography-root"/>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ds-markdown-paragraph">
    <w:name w:val="ds-markdown-paragraph"/>
    <w:basedOn w:val="Normal"/>
    <w:rsid w:val="00630F2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5">
    <w:name w:val="Unresolved Mention5"/>
    <w:uiPriority w:val="99"/>
    <w:semiHidden/>
    <w:unhideWhenUsed/>
    <w:rsid w:val="003C2898"/>
    <w:rPr>
      <w:color w:val="605E5C"/>
      <w:shd w:val="clear" w:color="auto" w:fill="E1DFDD"/>
    </w:rPr>
  </w:style>
  <w:style w:type="character" w:customStyle="1" w:styleId="UnresolvedMention6">
    <w:name w:val="Unresolved Mention6"/>
    <w:uiPriority w:val="99"/>
    <w:semiHidden/>
    <w:unhideWhenUsed/>
    <w:rsid w:val="007C064B"/>
    <w:rPr>
      <w:color w:val="605E5C"/>
      <w:shd w:val="clear" w:color="auto" w:fill="E1DFDD"/>
    </w:rPr>
  </w:style>
  <w:style w:type="character" w:customStyle="1" w:styleId="UnresolvedMention7">
    <w:name w:val="Unresolved Mention7"/>
    <w:uiPriority w:val="99"/>
    <w:semiHidden/>
    <w:unhideWhenUsed/>
    <w:rsid w:val="007D66B7"/>
    <w:rPr>
      <w:color w:val="605E5C"/>
      <w:shd w:val="clear" w:color="auto" w:fill="E1DFDD"/>
    </w:rPr>
  </w:style>
  <w:style w:type="character" w:customStyle="1" w:styleId="UnresolvedMention8">
    <w:name w:val="Unresolved Mention8"/>
    <w:uiPriority w:val="99"/>
    <w:semiHidden/>
    <w:unhideWhenUsed/>
    <w:rsid w:val="0090336E"/>
    <w:rPr>
      <w:color w:val="605E5C"/>
      <w:shd w:val="clear" w:color="auto" w:fill="E1DFDD"/>
    </w:rPr>
  </w:style>
  <w:style w:type="character" w:customStyle="1" w:styleId="UnresolvedMention9">
    <w:name w:val="Unresolved Mention9"/>
    <w:uiPriority w:val="99"/>
    <w:semiHidden/>
    <w:unhideWhenUsed/>
    <w:rsid w:val="0012451C"/>
    <w:rPr>
      <w:color w:val="605E5C"/>
      <w:shd w:val="clear" w:color="auto" w:fill="E1DFDD"/>
    </w:rPr>
  </w:style>
  <w:style w:type="character" w:customStyle="1" w:styleId="UnresolvedMention10">
    <w:name w:val="Unresolved Mention10"/>
    <w:uiPriority w:val="99"/>
    <w:semiHidden/>
    <w:unhideWhenUsed/>
    <w:rsid w:val="00E81D9B"/>
    <w:rPr>
      <w:color w:val="605E5C"/>
      <w:shd w:val="clear" w:color="auto" w:fill="E1DFDD"/>
    </w:rPr>
  </w:style>
  <w:style w:type="character" w:customStyle="1" w:styleId="css-1jxf684">
    <w:name w:val="css-1jxf684"/>
    <w:basedOn w:val="DefaultParagraphFont"/>
    <w:rsid w:val="006A24F7"/>
  </w:style>
  <w:style w:type="character" w:customStyle="1" w:styleId="UnresolvedMention11">
    <w:name w:val="Unresolved Mention11"/>
    <w:uiPriority w:val="99"/>
    <w:semiHidden/>
    <w:unhideWhenUsed/>
    <w:rsid w:val="005D1462"/>
    <w:rPr>
      <w:color w:val="605E5C"/>
      <w:shd w:val="clear" w:color="auto" w:fill="E1DFDD"/>
    </w:rPr>
  </w:style>
  <w:style w:type="character" w:customStyle="1" w:styleId="UnresolvedMention12">
    <w:name w:val="Unresolved Mention12"/>
    <w:uiPriority w:val="99"/>
    <w:semiHidden/>
    <w:unhideWhenUsed/>
    <w:rsid w:val="00DB63A7"/>
    <w:rPr>
      <w:color w:val="605E5C"/>
      <w:shd w:val="clear" w:color="auto" w:fill="E1DFDD"/>
    </w:rPr>
  </w:style>
  <w:style w:type="character" w:customStyle="1" w:styleId="UnresolvedMention13">
    <w:name w:val="Unresolved Mention13"/>
    <w:uiPriority w:val="99"/>
    <w:semiHidden/>
    <w:unhideWhenUsed/>
    <w:rsid w:val="004865C0"/>
    <w:rPr>
      <w:color w:val="605E5C"/>
      <w:shd w:val="clear" w:color="auto" w:fill="E1DFDD"/>
    </w:rPr>
  </w:style>
  <w:style w:type="character" w:customStyle="1" w:styleId="UnresolvedMention14">
    <w:name w:val="Unresolved Mention14"/>
    <w:uiPriority w:val="99"/>
    <w:semiHidden/>
    <w:unhideWhenUsed/>
    <w:rsid w:val="007B3ABA"/>
    <w:rPr>
      <w:color w:val="605E5C"/>
      <w:shd w:val="clear" w:color="auto" w:fill="E1DFDD"/>
    </w:rPr>
  </w:style>
  <w:style w:type="character" w:customStyle="1" w:styleId="UnresolvedMention15">
    <w:name w:val="Unresolved Mention15"/>
    <w:uiPriority w:val="99"/>
    <w:semiHidden/>
    <w:unhideWhenUsed/>
    <w:rsid w:val="0070172C"/>
    <w:rPr>
      <w:color w:val="605E5C"/>
      <w:shd w:val="clear" w:color="auto" w:fill="E1DFDD"/>
    </w:rPr>
  </w:style>
  <w:style w:type="paragraph" w:customStyle="1" w:styleId="AAQuot">
    <w:name w:val="AA.Quot"/>
    <w:basedOn w:val="Normal"/>
    <w:link w:val="AAQuotChar"/>
    <w:qFormat/>
    <w:rsid w:val="0070172C"/>
    <w:pPr>
      <w:widowControl w:val="0"/>
      <w:tabs>
        <w:tab w:val="right" w:pos="6106"/>
      </w:tabs>
      <w:spacing w:after="0" w:line="460" w:lineRule="exact"/>
      <w:ind w:left="346" w:right="360" w:firstLine="374"/>
      <w:jc w:val="both"/>
    </w:pPr>
    <w:rPr>
      <w:rFonts w:ascii="Jameel Noori Nastaleeq" w:eastAsia="Times New Roman" w:hAnsi="Jameel Noori Nastaleeq" w:cs="Jameel Noori Nastaleeq"/>
      <w:sz w:val="30"/>
      <w:szCs w:val="30"/>
      <w:lang w:val="en-US" w:bidi="ur-PK"/>
    </w:rPr>
  </w:style>
  <w:style w:type="character" w:customStyle="1" w:styleId="AAQuotChar">
    <w:name w:val="AA.Quot Char"/>
    <w:link w:val="AAQuot"/>
    <w:rsid w:val="0070172C"/>
    <w:rPr>
      <w:rFonts w:ascii="Jameel Noori Nastaleeq" w:eastAsia="Times New Roman" w:hAnsi="Jameel Noori Nastaleeq" w:cs="Jameel Noori Nastaleeq"/>
      <w:sz w:val="30"/>
      <w:szCs w:val="30"/>
      <w:lang w:val="en-US" w:bidi="ur-PK"/>
    </w:rPr>
  </w:style>
  <w:style w:type="paragraph" w:customStyle="1" w:styleId="pdq2pgselectionanchorcontainer">
    <w:name w:val="pdq2pg_selectionanchorcontainer"/>
    <w:basedOn w:val="Normal"/>
    <w:rsid w:val="0070172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resolvedMention16">
    <w:name w:val="Unresolved Mention16"/>
    <w:uiPriority w:val="99"/>
    <w:semiHidden/>
    <w:unhideWhenUsed/>
    <w:rsid w:val="00284E4C"/>
    <w:rPr>
      <w:color w:val="605E5C"/>
      <w:shd w:val="clear" w:color="auto" w:fill="E1DFDD"/>
    </w:rPr>
  </w:style>
  <w:style w:type="character" w:customStyle="1" w:styleId="UnresolvedMention17">
    <w:name w:val="Unresolved Mention17"/>
    <w:uiPriority w:val="99"/>
    <w:semiHidden/>
    <w:unhideWhenUsed/>
    <w:rsid w:val="00BB7D0F"/>
    <w:rPr>
      <w:color w:val="605E5C"/>
      <w:shd w:val="clear" w:color="auto" w:fill="E1DFDD"/>
    </w:rPr>
  </w:style>
  <w:style w:type="character" w:styleId="PlaceholderText">
    <w:name w:val="Placeholder Text"/>
    <w:basedOn w:val="DefaultParagraphFont"/>
    <w:uiPriority w:val="99"/>
    <w:semiHidden/>
    <w:rsid w:val="00433C9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187821">
      <w:bodyDiv w:val="1"/>
      <w:marLeft w:val="0"/>
      <w:marRight w:val="0"/>
      <w:marTop w:val="0"/>
      <w:marBottom w:val="0"/>
      <w:divBdr>
        <w:top w:val="none" w:sz="0" w:space="0" w:color="auto"/>
        <w:left w:val="none" w:sz="0" w:space="0" w:color="auto"/>
        <w:bottom w:val="none" w:sz="0" w:space="0" w:color="auto"/>
        <w:right w:val="none" w:sz="0" w:space="0" w:color="auto"/>
      </w:divBdr>
    </w:div>
    <w:div w:id="6906855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11</Pages>
  <Words>3958</Words>
  <Characters>22564</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Sarfaraz Ahmad</dc:creator>
  <cp:lastModifiedBy>Abdul M. Amir</cp:lastModifiedBy>
  <cp:revision>3</cp:revision>
  <dcterms:created xsi:type="dcterms:W3CDTF">2026-10-12T09:09:00Z</dcterms:created>
  <dcterms:modified xsi:type="dcterms:W3CDTF">2026-10-12T09:34:00Z</dcterms:modified>
</cp:coreProperties>
</file>